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F5" w:rsidRDefault="00C54C58" w:rsidP="00FA2E1E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0</wp:posOffset>
            </wp:positionV>
            <wp:extent cx="1546225" cy="4387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FB" w:rsidRDefault="004008B3" w:rsidP="00031CFB">
      <w:pPr>
        <w:rPr>
          <w:b/>
        </w:rPr>
      </w:pPr>
      <w:r w:rsidRPr="00E95C60">
        <w:rPr>
          <w:b/>
        </w:rPr>
        <w:t>N</w:t>
      </w:r>
      <w:r w:rsidR="00B64884" w:rsidRPr="00E95C60">
        <w:rPr>
          <w:b/>
        </w:rPr>
        <w:t>ota de Prensa</w:t>
      </w:r>
    </w:p>
    <w:p w:rsidR="00031CFB" w:rsidRDefault="00031CFB" w:rsidP="00031CFB">
      <w:pPr>
        <w:rPr>
          <w:b/>
        </w:rPr>
      </w:pPr>
    </w:p>
    <w:p w:rsidR="00031CFB" w:rsidRDefault="00031CFB" w:rsidP="00031CFB">
      <w:pPr>
        <w:rPr>
          <w:b/>
        </w:rPr>
      </w:pPr>
    </w:p>
    <w:p w:rsidR="00E309B0" w:rsidRPr="00E309B0" w:rsidRDefault="00167713" w:rsidP="00031CFB">
      <w:pPr>
        <w:jc w:val="center"/>
        <w:rPr>
          <w:rFonts w:eastAsia="Times New Roman" w:cs="Calibri"/>
          <w:b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>Empresa española</w:t>
      </w:r>
      <w:r w:rsidR="001F30DC" w:rsidRPr="003C6148">
        <w:rPr>
          <w:rFonts w:eastAsia="Times New Roman" w:cs="Calibri"/>
          <w:b/>
          <w:sz w:val="32"/>
          <w:szCs w:val="32"/>
        </w:rPr>
        <w:t xml:space="preserve"> desarrolla </w:t>
      </w:r>
      <w:r w:rsidR="00E309B0" w:rsidRPr="00335E84">
        <w:rPr>
          <w:rFonts w:eastAsia="Times New Roman" w:cs="Calibri"/>
          <w:b/>
          <w:sz w:val="32"/>
          <w:szCs w:val="32"/>
        </w:rPr>
        <w:t xml:space="preserve">un sistema de </w:t>
      </w:r>
      <w:r w:rsidR="00247BED" w:rsidRPr="00335E84">
        <w:rPr>
          <w:rFonts w:eastAsia="Times New Roman" w:cs="Calibri"/>
          <w:b/>
          <w:sz w:val="32"/>
          <w:szCs w:val="32"/>
        </w:rPr>
        <w:t xml:space="preserve">Inteligencia </w:t>
      </w:r>
      <w:r w:rsidR="00031CFB">
        <w:rPr>
          <w:rFonts w:eastAsia="Times New Roman" w:cs="Calibri"/>
          <w:b/>
          <w:sz w:val="32"/>
          <w:szCs w:val="32"/>
        </w:rPr>
        <w:t>A</w:t>
      </w:r>
      <w:r w:rsidR="00247BED" w:rsidRPr="00335E84">
        <w:rPr>
          <w:rFonts w:eastAsia="Times New Roman" w:cs="Calibri"/>
          <w:b/>
          <w:sz w:val="32"/>
          <w:szCs w:val="32"/>
        </w:rPr>
        <w:t xml:space="preserve">rtificial </w:t>
      </w:r>
      <w:r w:rsidR="00247BED">
        <w:rPr>
          <w:rFonts w:eastAsia="Times New Roman" w:cs="Calibri"/>
          <w:b/>
          <w:sz w:val="32"/>
          <w:szCs w:val="32"/>
        </w:rPr>
        <w:t xml:space="preserve">para la </w:t>
      </w:r>
      <w:r w:rsidR="00E309B0" w:rsidRPr="00E309B0">
        <w:rPr>
          <w:rFonts w:eastAsia="Times New Roman" w:cs="Calibri"/>
          <w:b/>
          <w:sz w:val="32"/>
          <w:szCs w:val="32"/>
        </w:rPr>
        <w:t xml:space="preserve">detección temprana </w:t>
      </w:r>
      <w:r w:rsidR="00247BED" w:rsidRPr="00335E84">
        <w:rPr>
          <w:rFonts w:eastAsia="Times New Roman" w:cs="Calibri"/>
          <w:b/>
          <w:sz w:val="32"/>
          <w:szCs w:val="32"/>
        </w:rPr>
        <w:t xml:space="preserve">del COVID-19 </w:t>
      </w:r>
      <w:r w:rsidR="00E309B0" w:rsidRPr="00E309B0">
        <w:rPr>
          <w:rFonts w:eastAsia="Times New Roman" w:cs="Calibri"/>
          <w:b/>
          <w:sz w:val="32"/>
          <w:szCs w:val="32"/>
        </w:rPr>
        <w:t xml:space="preserve">a través de la </w:t>
      </w:r>
      <w:r w:rsidR="00247BED">
        <w:rPr>
          <w:rFonts w:eastAsia="Times New Roman" w:cs="Calibri"/>
          <w:b/>
          <w:sz w:val="32"/>
          <w:szCs w:val="32"/>
        </w:rPr>
        <w:t>medición</w:t>
      </w:r>
      <w:r w:rsidR="00E309B0" w:rsidRPr="00E309B0">
        <w:rPr>
          <w:rFonts w:eastAsia="Times New Roman" w:cs="Calibri"/>
          <w:b/>
          <w:sz w:val="32"/>
          <w:szCs w:val="32"/>
        </w:rPr>
        <w:t xml:space="preserve"> instantánea</w:t>
      </w:r>
      <w:r w:rsidR="00247BED">
        <w:rPr>
          <w:rFonts w:eastAsia="Times New Roman" w:cs="Calibri"/>
          <w:b/>
          <w:sz w:val="32"/>
          <w:szCs w:val="32"/>
        </w:rPr>
        <w:t xml:space="preserve"> </w:t>
      </w:r>
      <w:r w:rsidR="00247BED" w:rsidRPr="00335E84">
        <w:rPr>
          <w:rFonts w:eastAsia="Times New Roman" w:cs="Calibri"/>
          <w:b/>
          <w:sz w:val="32"/>
          <w:szCs w:val="32"/>
        </w:rPr>
        <w:t>de signos de sospecha</w:t>
      </w:r>
    </w:p>
    <w:p w:rsidR="00247BED" w:rsidRDefault="00167713" w:rsidP="00665953">
      <w:pPr>
        <w:shd w:val="clear" w:color="auto" w:fill="FFFFFF"/>
        <w:spacing w:before="225" w:after="300"/>
        <w:jc w:val="both"/>
        <w:outlineLvl w:val="0"/>
        <w:rPr>
          <w:color w:val="000000"/>
        </w:rPr>
      </w:pPr>
      <w:r>
        <w:rPr>
          <w:b/>
          <w:color w:val="000000"/>
        </w:rPr>
        <w:t xml:space="preserve">Mayo </w:t>
      </w:r>
      <w:r w:rsidR="00E309B0" w:rsidRPr="003C6148">
        <w:rPr>
          <w:b/>
          <w:color w:val="000000"/>
        </w:rPr>
        <w:t>2020</w:t>
      </w:r>
      <w:r w:rsidR="00D956F5" w:rsidRPr="003C6148">
        <w:rPr>
          <w:b/>
          <w:color w:val="000000"/>
        </w:rPr>
        <w:t>-.</w:t>
      </w:r>
      <w:r w:rsidR="00D956F5" w:rsidRPr="003C6148">
        <w:rPr>
          <w:color w:val="000000"/>
        </w:rPr>
        <w:t xml:space="preserve"> </w:t>
      </w:r>
      <w:r w:rsidR="004B4910" w:rsidRPr="003C6148">
        <w:rPr>
          <w:b/>
          <w:color w:val="000000"/>
        </w:rPr>
        <w:t>Crambo</w:t>
      </w:r>
      <w:r w:rsidR="004B4910" w:rsidRPr="003C6148">
        <w:rPr>
          <w:color w:val="000000"/>
        </w:rPr>
        <w:t xml:space="preserve">, grupo empresarial tecnológico español, desarrolla </w:t>
      </w:r>
      <w:r w:rsidR="004B4910" w:rsidRPr="00E309B0">
        <w:rPr>
          <w:color w:val="000000"/>
        </w:rPr>
        <w:t>un</w:t>
      </w:r>
      <w:r w:rsidR="004B4910" w:rsidRPr="003C6148">
        <w:rPr>
          <w:color w:val="000000"/>
        </w:rPr>
        <w:t xml:space="preserve">a </w:t>
      </w:r>
      <w:r w:rsidR="00247BED" w:rsidRPr="00335E84">
        <w:rPr>
          <w:b/>
          <w:color w:val="000000"/>
        </w:rPr>
        <w:t>estación para la d</w:t>
      </w:r>
      <w:r w:rsidR="004B4910" w:rsidRPr="00335E84">
        <w:rPr>
          <w:b/>
          <w:color w:val="000000"/>
        </w:rPr>
        <w:t xml:space="preserve">etección </w:t>
      </w:r>
      <w:r w:rsidR="00247BED" w:rsidRPr="00335E84">
        <w:rPr>
          <w:b/>
          <w:color w:val="000000"/>
        </w:rPr>
        <w:t>precoz</w:t>
      </w:r>
      <w:r w:rsidR="00335E84">
        <w:rPr>
          <w:b/>
          <w:color w:val="000000"/>
        </w:rPr>
        <w:t xml:space="preserve"> </w:t>
      </w:r>
      <w:r w:rsidR="004B4910" w:rsidRPr="003C6148">
        <w:rPr>
          <w:b/>
          <w:color w:val="000000"/>
        </w:rPr>
        <w:t>del COVID-19</w:t>
      </w:r>
      <w:r w:rsidR="004B4910" w:rsidRPr="003C6148">
        <w:rPr>
          <w:color w:val="000000"/>
        </w:rPr>
        <w:t xml:space="preserve"> gracias a la </w:t>
      </w:r>
      <w:r w:rsidR="004B4910" w:rsidRPr="00184410">
        <w:rPr>
          <w:b/>
          <w:color w:val="000000"/>
        </w:rPr>
        <w:t>medición por reconocimiento facial de la temperatura</w:t>
      </w:r>
      <w:r w:rsidR="004B4910" w:rsidRPr="003C6148">
        <w:rPr>
          <w:color w:val="000000"/>
        </w:rPr>
        <w:t xml:space="preserve"> y </w:t>
      </w:r>
      <w:r w:rsidR="004B4910" w:rsidRPr="00FD0EFE">
        <w:rPr>
          <w:b/>
          <w:color w:val="000000"/>
        </w:rPr>
        <w:t>otros parámetros</w:t>
      </w:r>
      <w:r w:rsidR="00247BED">
        <w:rPr>
          <w:b/>
          <w:color w:val="000000"/>
        </w:rPr>
        <w:t xml:space="preserve"> </w:t>
      </w:r>
      <w:r w:rsidR="00247BED" w:rsidRPr="00335E84">
        <w:rPr>
          <w:b/>
          <w:color w:val="000000"/>
        </w:rPr>
        <w:t>clínicos</w:t>
      </w:r>
      <w:r w:rsidR="004B4910" w:rsidRPr="003C6148">
        <w:rPr>
          <w:color w:val="000000"/>
        </w:rPr>
        <w:t xml:space="preserve">, con los que pueden identificarse inmediatamente síntomas clave para la detección </w:t>
      </w:r>
      <w:r w:rsidR="00247BED" w:rsidRPr="00335E84">
        <w:rPr>
          <w:color w:val="000000"/>
        </w:rPr>
        <w:t>inmediata</w:t>
      </w:r>
      <w:r w:rsidR="004B4910" w:rsidRPr="003C6148">
        <w:rPr>
          <w:color w:val="000000"/>
        </w:rPr>
        <w:t xml:space="preserve"> de los casos y dar la respuesta más adecuada</w:t>
      </w:r>
      <w:r w:rsidR="00247BED">
        <w:rPr>
          <w:color w:val="000000"/>
        </w:rPr>
        <w:t xml:space="preserve"> </w:t>
      </w:r>
      <w:r w:rsidR="00247BED" w:rsidRPr="00335E84">
        <w:rPr>
          <w:color w:val="000000"/>
        </w:rPr>
        <w:t>siguiendo los protocolos de las autoridades sanitarias</w:t>
      </w:r>
      <w:r w:rsidR="004B4910" w:rsidRPr="00335E84">
        <w:rPr>
          <w:color w:val="000000"/>
        </w:rPr>
        <w:t>.</w:t>
      </w:r>
    </w:p>
    <w:p w:rsidR="00CC4C18" w:rsidRPr="003C6148" w:rsidRDefault="00CC4C18" w:rsidP="00665953">
      <w:pPr>
        <w:shd w:val="clear" w:color="auto" w:fill="FFFFFF"/>
        <w:spacing w:before="225" w:after="300"/>
        <w:jc w:val="both"/>
        <w:outlineLvl w:val="0"/>
        <w:rPr>
          <w:color w:val="000000"/>
        </w:rPr>
      </w:pPr>
      <w:proofErr w:type="spellStart"/>
      <w:r w:rsidRPr="003C6148">
        <w:rPr>
          <w:b/>
          <w:color w:val="000000"/>
        </w:rPr>
        <w:t>Healthcare</w:t>
      </w:r>
      <w:proofErr w:type="spellEnd"/>
      <w:r w:rsidRPr="003C6148">
        <w:rPr>
          <w:b/>
          <w:color w:val="000000"/>
        </w:rPr>
        <w:t xml:space="preserve"> </w:t>
      </w:r>
      <w:proofErr w:type="spellStart"/>
      <w:r w:rsidRPr="003C6148">
        <w:rPr>
          <w:b/>
          <w:color w:val="000000"/>
        </w:rPr>
        <w:t>Station</w:t>
      </w:r>
      <w:proofErr w:type="spellEnd"/>
      <w:r w:rsidRPr="003C6148">
        <w:rPr>
          <w:color w:val="000000"/>
        </w:rPr>
        <w:t xml:space="preserve"> (que es como se denomina a la estación) es una innovadora </w:t>
      </w:r>
      <w:r w:rsidRPr="003C6148">
        <w:rPr>
          <w:b/>
          <w:bCs/>
          <w:color w:val="000000"/>
        </w:rPr>
        <w:t>solución tecnológica para poder medir con precisión la temperatura corporal</w:t>
      </w:r>
      <w:r w:rsidRPr="003C6148">
        <w:rPr>
          <w:color w:val="000000"/>
        </w:rPr>
        <w:t xml:space="preserve"> del usuario (lleve o no mascarilla) que completa el diagnóstico con la re</w:t>
      </w:r>
      <w:r w:rsidR="00184410">
        <w:rPr>
          <w:color w:val="000000"/>
        </w:rPr>
        <w:t>al</w:t>
      </w:r>
      <w:r w:rsidRPr="003C6148">
        <w:rPr>
          <w:color w:val="000000"/>
        </w:rPr>
        <w:t xml:space="preserve">ización de otras mediciones como </w:t>
      </w:r>
      <w:r w:rsidRPr="003C6148">
        <w:rPr>
          <w:b/>
          <w:color w:val="000000"/>
        </w:rPr>
        <w:t>altura y peso</w:t>
      </w:r>
      <w:r w:rsidRPr="003C6148">
        <w:rPr>
          <w:color w:val="000000"/>
        </w:rPr>
        <w:t xml:space="preserve">, así como </w:t>
      </w:r>
      <w:r w:rsidR="00247BED" w:rsidRPr="00335E84">
        <w:rPr>
          <w:color w:val="000000"/>
        </w:rPr>
        <w:t xml:space="preserve">la </w:t>
      </w:r>
      <w:r w:rsidR="00247BED" w:rsidRPr="00335E84">
        <w:rPr>
          <w:b/>
          <w:color w:val="000000"/>
        </w:rPr>
        <w:t>saturación d</w:t>
      </w:r>
      <w:r w:rsidRPr="00335E84">
        <w:rPr>
          <w:b/>
          <w:color w:val="000000"/>
        </w:rPr>
        <w:t xml:space="preserve">el </w:t>
      </w:r>
      <w:r w:rsidRPr="002F1DE5">
        <w:rPr>
          <w:b/>
          <w:color w:val="000000"/>
        </w:rPr>
        <w:t xml:space="preserve">oxígeno en sangre y </w:t>
      </w:r>
      <w:r w:rsidR="00247BED" w:rsidRPr="00335E84">
        <w:rPr>
          <w:b/>
          <w:color w:val="000000"/>
        </w:rPr>
        <w:t>la</w:t>
      </w:r>
      <w:r w:rsidR="00247BED">
        <w:rPr>
          <w:b/>
          <w:color w:val="000000"/>
        </w:rPr>
        <w:t xml:space="preserve"> </w:t>
      </w:r>
      <w:r w:rsidRPr="002F1DE5">
        <w:rPr>
          <w:b/>
          <w:color w:val="000000"/>
        </w:rPr>
        <w:t>frecuencia cardiaca</w:t>
      </w:r>
      <w:r w:rsidRPr="003C6148">
        <w:rPr>
          <w:color w:val="000000"/>
        </w:rPr>
        <w:t xml:space="preserve"> gracias al uso de un </w:t>
      </w:r>
      <w:proofErr w:type="spellStart"/>
      <w:r w:rsidRPr="003C6148">
        <w:rPr>
          <w:b/>
          <w:bCs/>
          <w:color w:val="000000"/>
        </w:rPr>
        <w:t>pulsioxímetro</w:t>
      </w:r>
      <w:proofErr w:type="spellEnd"/>
      <w:r w:rsidRPr="003C6148">
        <w:rPr>
          <w:color w:val="000000"/>
        </w:rPr>
        <w:t>.</w:t>
      </w:r>
      <w:r w:rsidR="00095F4E">
        <w:rPr>
          <w:color w:val="000000"/>
        </w:rPr>
        <w:t xml:space="preserve"> El proceso finaliza con una desinfección en cabina a cada persona p</w:t>
      </w:r>
      <w:r w:rsidR="007368EE">
        <w:rPr>
          <w:color w:val="000000"/>
        </w:rPr>
        <w:t>revia al acceso a las instalaciones</w:t>
      </w:r>
      <w:r w:rsidR="00095F4E">
        <w:rPr>
          <w:color w:val="000000"/>
        </w:rPr>
        <w:t>.</w:t>
      </w:r>
    </w:p>
    <w:p w:rsidR="00614884" w:rsidRDefault="00167713" w:rsidP="00665953">
      <w:pPr>
        <w:autoSpaceDE w:val="0"/>
        <w:autoSpaceDN w:val="0"/>
        <w:rPr>
          <w:color w:val="000000"/>
        </w:rPr>
      </w:pPr>
      <w:r w:rsidRPr="00167713">
        <w:rPr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 wp14:anchorId="61965731" wp14:editId="5F9BE66A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986767" cy="2650939"/>
            <wp:effectExtent l="0" t="0" r="0" b="0"/>
            <wp:wrapSquare wrapText="bothSides"/>
            <wp:docPr id="4" name="Imagen 4" descr="C:\Users\sonia.picon\Desktop\FOTOS NUEVAS HCS\Landing\HCSPlus\Slide_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.picon\Desktop\FOTOS NUEVAS HCS\Landing\HCSPlus\Slide_4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7" cy="26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18" w:rsidRPr="003C6148">
        <w:rPr>
          <w:color w:val="000000"/>
        </w:rPr>
        <w:t xml:space="preserve">Posee un </w:t>
      </w:r>
      <w:r w:rsidR="00CC4C18" w:rsidRPr="003C6148">
        <w:rPr>
          <w:b/>
          <w:bCs/>
          <w:color w:val="000000"/>
        </w:rPr>
        <w:t>diseño</w:t>
      </w:r>
      <w:r w:rsidR="00CC4C18" w:rsidRPr="003C6148">
        <w:rPr>
          <w:color w:val="000000"/>
        </w:rPr>
        <w:t xml:space="preserve"> </w:t>
      </w:r>
      <w:r w:rsidR="00CC4C18" w:rsidRPr="003C6148">
        <w:rPr>
          <w:b/>
          <w:bCs/>
          <w:color w:val="000000"/>
        </w:rPr>
        <w:t xml:space="preserve">modular completamente </w:t>
      </w:r>
      <w:r w:rsidR="00184410">
        <w:rPr>
          <w:b/>
          <w:bCs/>
          <w:color w:val="000000"/>
        </w:rPr>
        <w:t xml:space="preserve">móvil (lleva ruedas) y </w:t>
      </w:r>
      <w:r w:rsidR="00CC4C18" w:rsidRPr="003C6148">
        <w:rPr>
          <w:b/>
          <w:bCs/>
          <w:color w:val="000000"/>
        </w:rPr>
        <w:t xml:space="preserve">accesible </w:t>
      </w:r>
      <w:r w:rsidR="00184410">
        <w:rPr>
          <w:b/>
          <w:bCs/>
          <w:color w:val="000000"/>
        </w:rPr>
        <w:t xml:space="preserve">gracias </w:t>
      </w:r>
      <w:r w:rsidR="00CC4C18" w:rsidRPr="003C6148">
        <w:rPr>
          <w:b/>
          <w:bCs/>
          <w:color w:val="000000"/>
        </w:rPr>
        <w:t>a su rampa y sus dimensiones homologadas</w:t>
      </w:r>
      <w:r w:rsidR="00CC4C18" w:rsidRPr="003C6148">
        <w:rPr>
          <w:color w:val="000000"/>
        </w:rPr>
        <w:t xml:space="preserve"> permitiendo su uso tanto en el interio</w:t>
      </w:r>
      <w:r w:rsidR="00184410">
        <w:rPr>
          <w:color w:val="000000"/>
        </w:rPr>
        <w:t xml:space="preserve">r de edificios como en </w:t>
      </w:r>
      <w:r w:rsidR="00CC4C18" w:rsidRPr="003C6148">
        <w:rPr>
          <w:color w:val="000000"/>
        </w:rPr>
        <w:t xml:space="preserve">exteriores.  </w:t>
      </w:r>
    </w:p>
    <w:p w:rsidR="00614884" w:rsidRDefault="00614884" w:rsidP="001F30DC">
      <w:pPr>
        <w:autoSpaceDE w:val="0"/>
        <w:autoSpaceDN w:val="0"/>
        <w:rPr>
          <w:color w:val="000000"/>
        </w:rPr>
      </w:pPr>
    </w:p>
    <w:p w:rsidR="00031CFB" w:rsidRPr="002F1DE5" w:rsidRDefault="00CC4C18" w:rsidP="00031CF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C6148">
        <w:rPr>
          <w:color w:val="000000"/>
        </w:rPr>
        <w:t>De ahí que su instalación resulte recomendada</w:t>
      </w:r>
      <w:r w:rsidR="006E2A27" w:rsidRPr="003C6148">
        <w:rPr>
          <w:color w:val="000000"/>
        </w:rPr>
        <w:t xml:space="preserve"> y de gran utilidad</w:t>
      </w:r>
      <w:r w:rsidRPr="003C6148">
        <w:rPr>
          <w:color w:val="000000"/>
        </w:rPr>
        <w:t xml:space="preserve"> </w:t>
      </w:r>
      <w:r w:rsidR="001F30DC" w:rsidRPr="003C6148">
        <w:rPr>
          <w:color w:val="000000"/>
        </w:rPr>
        <w:t>en</w:t>
      </w:r>
      <w:r w:rsidR="001F30DC" w:rsidRPr="003C6148">
        <w:rPr>
          <w:b/>
          <w:bCs/>
          <w:color w:val="000000"/>
        </w:rPr>
        <w:t xml:space="preserve"> zonas </w:t>
      </w:r>
      <w:r w:rsidRPr="003C6148">
        <w:rPr>
          <w:b/>
          <w:bCs/>
          <w:color w:val="000000"/>
        </w:rPr>
        <w:t xml:space="preserve">en las que exista </w:t>
      </w:r>
      <w:r w:rsidR="001F30DC" w:rsidRPr="003C6148">
        <w:rPr>
          <w:b/>
          <w:bCs/>
          <w:color w:val="000000"/>
        </w:rPr>
        <w:t xml:space="preserve">un importante flujo de personas </w:t>
      </w:r>
      <w:r w:rsidRPr="003C6148">
        <w:rPr>
          <w:b/>
          <w:bCs/>
          <w:color w:val="000000"/>
        </w:rPr>
        <w:t xml:space="preserve">tales </w:t>
      </w:r>
      <w:r w:rsidR="001F30DC" w:rsidRPr="003C6148">
        <w:rPr>
          <w:b/>
          <w:bCs/>
          <w:color w:val="000000"/>
        </w:rPr>
        <w:t>como organismos públicos, centros sanitarios, geriátricos, entidades bancarias, complejos empresariales</w:t>
      </w:r>
      <w:r w:rsidR="001F30DC" w:rsidRPr="003C6148">
        <w:rPr>
          <w:color w:val="000000"/>
        </w:rPr>
        <w:t xml:space="preserve">…Es decir, donde </w:t>
      </w:r>
      <w:r w:rsidRPr="003C6148">
        <w:rPr>
          <w:color w:val="000000"/>
        </w:rPr>
        <w:t>es necesario</w:t>
      </w:r>
      <w:r w:rsidR="00247BED">
        <w:rPr>
          <w:color w:val="000000"/>
        </w:rPr>
        <w:t xml:space="preserve"> </w:t>
      </w:r>
      <w:r w:rsidR="00247BED" w:rsidRPr="00335E84">
        <w:rPr>
          <w:b/>
          <w:color w:val="000000"/>
        </w:rPr>
        <w:t>colaborar en la vigilancia epidemiológica</w:t>
      </w:r>
      <w:r w:rsidR="00247BED" w:rsidRPr="00335E84">
        <w:rPr>
          <w:color w:val="000000"/>
        </w:rPr>
        <w:t xml:space="preserve"> y</w:t>
      </w:r>
      <w:r w:rsidRPr="00247BED">
        <w:rPr>
          <w:color w:val="4BACC6" w:themeColor="accent5"/>
        </w:rPr>
        <w:t xml:space="preserve"> </w:t>
      </w:r>
      <w:r w:rsidR="001F30DC" w:rsidRPr="003C6148">
        <w:rPr>
          <w:b/>
          <w:bCs/>
          <w:color w:val="000000"/>
        </w:rPr>
        <w:t xml:space="preserve">detectar </w:t>
      </w:r>
      <w:r w:rsidRPr="003C6148">
        <w:rPr>
          <w:b/>
          <w:bCs/>
          <w:color w:val="000000"/>
        </w:rPr>
        <w:t xml:space="preserve">de manera precoz </w:t>
      </w:r>
      <w:r w:rsidR="001F30DC" w:rsidRPr="003C6148">
        <w:rPr>
          <w:color w:val="000000"/>
        </w:rPr>
        <w:t xml:space="preserve">a personas que puedan tener </w:t>
      </w:r>
      <w:r w:rsidR="001F30DC" w:rsidRPr="00184410">
        <w:rPr>
          <w:b/>
          <w:color w:val="000000"/>
        </w:rPr>
        <w:t>sintomatología causada por coronavirus.</w:t>
      </w:r>
      <w:r w:rsidR="00031CFB" w:rsidRPr="00031CFB">
        <w:rPr>
          <w:color w:val="000000"/>
        </w:rPr>
        <w:t xml:space="preserve"> </w:t>
      </w:r>
      <w:r w:rsidR="00031CFB">
        <w:rPr>
          <w:color w:val="000000"/>
        </w:rPr>
        <w:t xml:space="preserve">Existen </w:t>
      </w:r>
      <w:r w:rsidR="00031CFB" w:rsidRPr="00031CFB">
        <w:rPr>
          <w:color w:val="000000"/>
        </w:rPr>
        <w:t xml:space="preserve">diferentes modelos de </w:t>
      </w:r>
      <w:proofErr w:type="spellStart"/>
      <w:r w:rsidR="00031CFB" w:rsidRPr="00031CFB">
        <w:rPr>
          <w:color w:val="000000"/>
        </w:rPr>
        <w:t>Healthcare</w:t>
      </w:r>
      <w:proofErr w:type="spellEnd"/>
      <w:r w:rsidR="00031CFB" w:rsidRPr="00031CFB">
        <w:rPr>
          <w:color w:val="000000"/>
        </w:rPr>
        <w:t xml:space="preserve"> </w:t>
      </w:r>
      <w:proofErr w:type="spellStart"/>
      <w:r w:rsidR="00031CFB" w:rsidRPr="00031CFB">
        <w:rPr>
          <w:color w:val="000000"/>
        </w:rPr>
        <w:t>Station</w:t>
      </w:r>
      <w:proofErr w:type="spellEnd"/>
      <w:r w:rsidR="00031CFB" w:rsidRPr="002F1DE5">
        <w:rPr>
          <w:b/>
          <w:color w:val="000000"/>
        </w:rPr>
        <w:t xml:space="preserve"> adecuados a las necesidades de los diferentes </w:t>
      </w:r>
      <w:r w:rsidR="00031CFB">
        <w:rPr>
          <w:b/>
          <w:color w:val="000000"/>
        </w:rPr>
        <w:t>espacios</w:t>
      </w:r>
      <w:r w:rsidR="00031CFB" w:rsidRPr="002F1DE5">
        <w:rPr>
          <w:b/>
          <w:color w:val="000000"/>
        </w:rPr>
        <w:t>.</w:t>
      </w:r>
    </w:p>
    <w:p w:rsidR="00C974DC" w:rsidRDefault="00997E55" w:rsidP="00665953">
      <w:pPr>
        <w:spacing w:after="200"/>
        <w:jc w:val="both"/>
        <w:rPr>
          <w:color w:val="000000"/>
        </w:rPr>
      </w:pPr>
      <w:r w:rsidRPr="00335E84">
        <w:rPr>
          <w:color w:val="000000"/>
        </w:rPr>
        <w:t xml:space="preserve">Desde Crambo apuntan que “somos conscientes de que esta crisis de salud pública va a conllevar </w:t>
      </w:r>
      <w:r w:rsidRPr="00B95BBF">
        <w:rPr>
          <w:b/>
          <w:color w:val="000000"/>
        </w:rPr>
        <w:t>un cambio a nivel global en la vida de las personas y toda la sociedad tiene el reto de adaptarse a esta situación según las nuevas formas de convivencia.</w:t>
      </w:r>
      <w:r w:rsidRPr="00335E84">
        <w:rPr>
          <w:color w:val="000000"/>
        </w:rPr>
        <w:t xml:space="preserve"> Por eso, resulta necesario buscar soluciones”.</w:t>
      </w:r>
      <w:r w:rsidR="00C974DC" w:rsidRPr="00335E84">
        <w:rPr>
          <w:color w:val="000000"/>
        </w:rPr>
        <w:t xml:space="preserve"> Así destacan que esta nueva coyuntura traerá consigo que las personas accedan a las instalaciones de una </w:t>
      </w:r>
      <w:r w:rsidR="00C974DC" w:rsidRPr="00B95BBF">
        <w:rPr>
          <w:b/>
          <w:color w:val="000000"/>
        </w:rPr>
        <w:t>manera más escalonada</w:t>
      </w:r>
      <w:r w:rsidR="00C974DC" w:rsidRPr="00335E84">
        <w:rPr>
          <w:color w:val="000000"/>
        </w:rPr>
        <w:t xml:space="preserve"> a la tradicional para evitar aglomeraciones. “Estamos desarrollando una aplicación que contempla un sistema que pregunta a cada persona antes de ser convocada acerca de los posibles síntomas que pueda tener y así prevenir y filtrar más los accesos”.</w:t>
      </w:r>
    </w:p>
    <w:p w:rsidR="00167713" w:rsidRDefault="00167713" w:rsidP="00665953">
      <w:pPr>
        <w:spacing w:after="200"/>
        <w:jc w:val="both"/>
        <w:rPr>
          <w:color w:val="000000"/>
        </w:rPr>
      </w:pPr>
    </w:p>
    <w:p w:rsidR="00167713" w:rsidRDefault="00167713" w:rsidP="00665953">
      <w:pPr>
        <w:spacing w:after="200"/>
        <w:jc w:val="both"/>
        <w:rPr>
          <w:color w:val="000000"/>
        </w:rPr>
      </w:pPr>
    </w:p>
    <w:p w:rsidR="00167713" w:rsidRDefault="00167713" w:rsidP="00665953">
      <w:pPr>
        <w:spacing w:after="200"/>
        <w:jc w:val="both"/>
        <w:rPr>
          <w:color w:val="000000"/>
        </w:rPr>
      </w:pPr>
    </w:p>
    <w:p w:rsidR="00167713" w:rsidRPr="00335E84" w:rsidRDefault="00167713" w:rsidP="00665953">
      <w:pPr>
        <w:spacing w:after="200"/>
        <w:jc w:val="both"/>
        <w:rPr>
          <w:color w:val="000000"/>
        </w:rPr>
      </w:pPr>
      <w:r w:rsidRPr="00167713">
        <w:rPr>
          <w:noProof/>
          <w:color w:val="000000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6AD9A4E7" wp14:editId="3A9833EB">
            <wp:simplePos x="0" y="0"/>
            <wp:positionH relativeFrom="column">
              <wp:posOffset>4034790</wp:posOffset>
            </wp:positionH>
            <wp:positionV relativeFrom="paragraph">
              <wp:posOffset>154940</wp:posOffset>
            </wp:positionV>
            <wp:extent cx="1660525" cy="2216150"/>
            <wp:effectExtent l="0" t="0" r="0" b="0"/>
            <wp:wrapSquare wrapText="bothSides"/>
            <wp:docPr id="5" name="Imagen 5" descr="C:\Users\sonia.picon\Desktop\FOTOS NUEVAS HCS\Landing\HCSPlus\Slide_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a.picon\Desktop\FOTOS NUEVAS HCS\Landing\HCSPlus\Slide_4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FA" w:rsidRDefault="003C6148" w:rsidP="00665953">
      <w:pPr>
        <w:jc w:val="both"/>
      </w:pPr>
      <w:proofErr w:type="spellStart"/>
      <w:r w:rsidRPr="003C6148">
        <w:rPr>
          <w:color w:val="000000"/>
        </w:rPr>
        <w:t>Healthcare</w:t>
      </w:r>
      <w:proofErr w:type="spellEnd"/>
      <w:r w:rsidRPr="003C6148">
        <w:rPr>
          <w:color w:val="000000"/>
        </w:rPr>
        <w:t xml:space="preserve"> </w:t>
      </w:r>
      <w:proofErr w:type="spellStart"/>
      <w:r w:rsidR="00550217">
        <w:rPr>
          <w:color w:val="000000"/>
        </w:rPr>
        <w:t>Sta</w:t>
      </w:r>
      <w:r w:rsidR="00184410">
        <w:rPr>
          <w:color w:val="000000"/>
        </w:rPr>
        <w:t>tion</w:t>
      </w:r>
      <w:proofErr w:type="spellEnd"/>
      <w:r w:rsidRPr="003C6148">
        <w:rPr>
          <w:color w:val="000000"/>
        </w:rPr>
        <w:t xml:space="preserve"> posee </w:t>
      </w:r>
      <w:r w:rsidR="00B04F3C" w:rsidRPr="003C6148">
        <w:rPr>
          <w:color w:val="000000"/>
        </w:rPr>
        <w:t xml:space="preserve">la ventaja de ser </w:t>
      </w:r>
      <w:r w:rsidRPr="003C6148">
        <w:rPr>
          <w:color w:val="000000"/>
        </w:rPr>
        <w:t xml:space="preserve">más </w:t>
      </w:r>
      <w:r w:rsidR="00B04F3C" w:rsidRPr="003C6148">
        <w:rPr>
          <w:color w:val="000000"/>
        </w:rPr>
        <w:t>intuitivo</w:t>
      </w:r>
      <w:r w:rsidRPr="003C6148">
        <w:rPr>
          <w:color w:val="000000"/>
        </w:rPr>
        <w:t xml:space="preserve"> y ofrece la posibilidad de un </w:t>
      </w:r>
      <w:r w:rsidRPr="00184410">
        <w:rPr>
          <w:b/>
          <w:color w:val="000000"/>
        </w:rPr>
        <w:t xml:space="preserve">trabajo ininterrumpido </w:t>
      </w:r>
      <w:r w:rsidR="00B04F3C" w:rsidRPr="00184410">
        <w:rPr>
          <w:b/>
          <w:color w:val="000000"/>
        </w:rPr>
        <w:t>24</w:t>
      </w:r>
      <w:r w:rsidRPr="00184410">
        <w:rPr>
          <w:b/>
          <w:color w:val="000000"/>
        </w:rPr>
        <w:t>/7</w:t>
      </w:r>
      <w:r w:rsidRPr="003C6148">
        <w:rPr>
          <w:color w:val="FF0000"/>
        </w:rPr>
        <w:t xml:space="preserve"> </w:t>
      </w:r>
      <w:r w:rsidRPr="003C6148">
        <w:rPr>
          <w:color w:val="000000"/>
        </w:rPr>
        <w:t xml:space="preserve">convirtiendo en muy </w:t>
      </w:r>
      <w:r w:rsidR="00162B56">
        <w:rPr>
          <w:color w:val="000000"/>
        </w:rPr>
        <w:t>fluido</w:t>
      </w:r>
      <w:r w:rsidRPr="003C6148">
        <w:rPr>
          <w:color w:val="000000"/>
        </w:rPr>
        <w:t>, el proceso de acceso seguro a todo tipo de empresas o entidades que lo requieran.</w:t>
      </w:r>
      <w:r w:rsidR="005062FA">
        <w:rPr>
          <w:color w:val="000000"/>
        </w:rPr>
        <w:t xml:space="preserve"> </w:t>
      </w:r>
      <w:r w:rsidR="005062FA" w:rsidRPr="00335E84">
        <w:rPr>
          <w:color w:val="000000"/>
        </w:rPr>
        <w:t>El sistema es automático para agilizar los accesos, pero también contempla la presencia en cada estación de persona</w:t>
      </w:r>
      <w:r w:rsidR="00162B56">
        <w:rPr>
          <w:color w:val="000000"/>
        </w:rPr>
        <w:t>l</w:t>
      </w:r>
      <w:r w:rsidR="005062FA" w:rsidRPr="00335E84">
        <w:rPr>
          <w:color w:val="000000"/>
        </w:rPr>
        <w:t xml:space="preserve"> con formación en enfermería, para complementar la información a las personas y clarificar las dudas que puedan tener. Adicionalmente, el sistema posee </w:t>
      </w:r>
      <w:r w:rsidR="00FD0EFE" w:rsidRPr="00335E84">
        <w:rPr>
          <w:color w:val="000000"/>
        </w:rPr>
        <w:t xml:space="preserve">un </w:t>
      </w:r>
      <w:r w:rsidR="00FD0EFE" w:rsidRPr="00B95BBF">
        <w:rPr>
          <w:b/>
          <w:color w:val="000000"/>
        </w:rPr>
        <w:t>mecanismo de seguridad</w:t>
      </w:r>
      <w:r w:rsidR="00FD0EFE" w:rsidRPr="00335E84">
        <w:rPr>
          <w:color w:val="000000"/>
        </w:rPr>
        <w:t xml:space="preserve"> para </w:t>
      </w:r>
      <w:r w:rsidR="007368EE">
        <w:rPr>
          <w:color w:val="000000"/>
        </w:rPr>
        <w:t xml:space="preserve">garantizar </w:t>
      </w:r>
      <w:r w:rsidR="005062FA" w:rsidRPr="00335E84">
        <w:rPr>
          <w:color w:val="000000"/>
        </w:rPr>
        <w:t>su funcionamie</w:t>
      </w:r>
      <w:r w:rsidR="007368EE">
        <w:rPr>
          <w:color w:val="000000"/>
        </w:rPr>
        <w:t xml:space="preserve">nto sin solución de continuidad, </w:t>
      </w:r>
      <w:r w:rsidR="005062FA" w:rsidRPr="00335E84">
        <w:rPr>
          <w:color w:val="000000"/>
        </w:rPr>
        <w:t>en el caso de que hubiera algún fallo debido a cortes eléctricos o al mal funcionamiento puntual de algún elemento.</w:t>
      </w:r>
    </w:p>
    <w:p w:rsidR="003C6148" w:rsidRDefault="003C6148" w:rsidP="00B04F3C">
      <w:pPr>
        <w:autoSpaceDE w:val="0"/>
        <w:autoSpaceDN w:val="0"/>
        <w:adjustRightInd w:val="0"/>
        <w:rPr>
          <w:color w:val="000000"/>
        </w:rPr>
      </w:pPr>
    </w:p>
    <w:p w:rsidR="00184410" w:rsidRPr="003C6148" w:rsidRDefault="00184410" w:rsidP="00B04F3C">
      <w:pPr>
        <w:autoSpaceDE w:val="0"/>
        <w:autoSpaceDN w:val="0"/>
        <w:adjustRightInd w:val="0"/>
        <w:rPr>
          <w:color w:val="000000"/>
        </w:rPr>
      </w:pPr>
    </w:p>
    <w:p w:rsidR="00167713" w:rsidRDefault="00167713" w:rsidP="003C6148">
      <w:pPr>
        <w:rPr>
          <w:b/>
          <w:bCs/>
          <w:sz w:val="28"/>
          <w:szCs w:val="28"/>
        </w:rPr>
      </w:pPr>
    </w:p>
    <w:p w:rsidR="00184410" w:rsidRDefault="00614884" w:rsidP="003C6148">
      <w:pPr>
        <w:rPr>
          <w:b/>
          <w:bCs/>
          <w:sz w:val="28"/>
          <w:szCs w:val="28"/>
        </w:rPr>
      </w:pPr>
      <w:r w:rsidRPr="00184410">
        <w:rPr>
          <w:b/>
          <w:bCs/>
          <w:sz w:val="28"/>
          <w:szCs w:val="28"/>
        </w:rPr>
        <w:t>¿</w:t>
      </w:r>
      <w:r w:rsidR="003C6148" w:rsidRPr="00184410">
        <w:rPr>
          <w:b/>
          <w:bCs/>
          <w:sz w:val="28"/>
          <w:szCs w:val="28"/>
        </w:rPr>
        <w:t>Cómo funciona?</w:t>
      </w:r>
    </w:p>
    <w:p w:rsidR="003C6148" w:rsidRPr="00184410" w:rsidRDefault="003C6148" w:rsidP="003C6148">
      <w:pPr>
        <w:rPr>
          <w:b/>
          <w:bCs/>
          <w:sz w:val="28"/>
          <w:szCs w:val="28"/>
        </w:rPr>
      </w:pPr>
      <w:r w:rsidRPr="00184410">
        <w:rPr>
          <w:b/>
          <w:bCs/>
          <w:sz w:val="28"/>
          <w:szCs w:val="28"/>
        </w:rPr>
        <w:t xml:space="preserve"> </w:t>
      </w:r>
    </w:p>
    <w:p w:rsidR="003C6148" w:rsidRPr="003C6148" w:rsidRDefault="003C6148" w:rsidP="003C6148">
      <w:pPr>
        <w:rPr>
          <w:b/>
          <w:bCs/>
        </w:rPr>
      </w:pPr>
      <w:r>
        <w:rPr>
          <w:b/>
          <w:bCs/>
        </w:rPr>
        <w:t xml:space="preserve">El sistema de acceso a </w:t>
      </w:r>
      <w:proofErr w:type="spellStart"/>
      <w:r>
        <w:rPr>
          <w:b/>
          <w:bCs/>
        </w:rPr>
        <w:t>Healthcare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Station</w:t>
      </w:r>
      <w:proofErr w:type="spellEnd"/>
      <w:r>
        <w:rPr>
          <w:b/>
          <w:bCs/>
        </w:rPr>
        <w:t xml:space="preserve"> e</w:t>
      </w:r>
      <w:r w:rsidR="00184410">
        <w:rPr>
          <w:b/>
          <w:bCs/>
        </w:rPr>
        <w:t>s</w:t>
      </w:r>
      <w:r>
        <w:rPr>
          <w:b/>
          <w:bCs/>
        </w:rPr>
        <w:t xml:space="preserve"> muy sencillo y requiere de escasos minutos para su completa realización.</w:t>
      </w:r>
    </w:p>
    <w:p w:rsidR="003C6148" w:rsidRPr="003C6148" w:rsidRDefault="003C6148" w:rsidP="003C6148">
      <w:pPr>
        <w:autoSpaceDE w:val="0"/>
        <w:autoSpaceDN w:val="0"/>
        <w:rPr>
          <w:color w:val="000000"/>
        </w:rPr>
      </w:pPr>
      <w:r w:rsidRPr="003C6148">
        <w:rPr>
          <w:color w:val="000000"/>
        </w:rPr>
        <w:t xml:space="preserve">1. </w:t>
      </w:r>
      <w:r w:rsidRPr="003C6148">
        <w:rPr>
          <w:b/>
          <w:bCs/>
          <w:color w:val="000000"/>
        </w:rPr>
        <w:t xml:space="preserve">Acceso adaptado </w:t>
      </w:r>
      <w:r w:rsidRPr="003C6148">
        <w:rPr>
          <w:color w:val="000000"/>
        </w:rPr>
        <w:t>a la estación de medición de manera segura y rápida.</w:t>
      </w:r>
    </w:p>
    <w:p w:rsidR="003C6148" w:rsidRPr="003C6148" w:rsidRDefault="003C6148" w:rsidP="003C6148">
      <w:pPr>
        <w:autoSpaceDE w:val="0"/>
        <w:autoSpaceDN w:val="0"/>
        <w:rPr>
          <w:color w:val="000000"/>
        </w:rPr>
      </w:pPr>
      <w:r w:rsidRPr="003C6148">
        <w:rPr>
          <w:color w:val="000000"/>
        </w:rPr>
        <w:t xml:space="preserve">2. </w:t>
      </w:r>
      <w:r w:rsidR="00614884">
        <w:rPr>
          <w:color w:val="000000"/>
        </w:rPr>
        <w:t>I</w:t>
      </w:r>
      <w:r w:rsidRPr="003C6148">
        <w:rPr>
          <w:color w:val="000000"/>
        </w:rPr>
        <w:t xml:space="preserve">ndicador de </w:t>
      </w:r>
      <w:r w:rsidRPr="00614884">
        <w:rPr>
          <w:b/>
          <w:color w:val="000000"/>
        </w:rPr>
        <w:t xml:space="preserve">luz </w:t>
      </w:r>
      <w:r w:rsidR="00614884" w:rsidRPr="00614884">
        <w:rPr>
          <w:b/>
          <w:color w:val="000000"/>
        </w:rPr>
        <w:t>verde</w:t>
      </w:r>
      <w:r w:rsidR="00614884">
        <w:rPr>
          <w:color w:val="000000"/>
        </w:rPr>
        <w:t xml:space="preserve"> </w:t>
      </w:r>
      <w:r w:rsidRPr="003C6148">
        <w:rPr>
          <w:b/>
          <w:bCs/>
          <w:color w:val="000000"/>
        </w:rPr>
        <w:t>para el acceso</w:t>
      </w:r>
      <w:r w:rsidRPr="003C6148">
        <w:rPr>
          <w:color w:val="000000"/>
        </w:rPr>
        <w:t>.</w:t>
      </w:r>
    </w:p>
    <w:p w:rsidR="003C6148" w:rsidRPr="003C6148" w:rsidRDefault="003C6148" w:rsidP="003C6148">
      <w:pPr>
        <w:autoSpaceDE w:val="0"/>
        <w:autoSpaceDN w:val="0"/>
        <w:rPr>
          <w:color w:val="000000"/>
        </w:rPr>
      </w:pPr>
      <w:r w:rsidRPr="003C6148">
        <w:rPr>
          <w:color w:val="000000"/>
        </w:rPr>
        <w:t xml:space="preserve">3. </w:t>
      </w:r>
      <w:r w:rsidR="002F1DE5" w:rsidRPr="00162B56">
        <w:rPr>
          <w:b/>
          <w:color w:val="000000"/>
        </w:rPr>
        <w:t>Desinfección de manos</w:t>
      </w:r>
      <w:r w:rsidR="002F1DE5">
        <w:rPr>
          <w:color w:val="000000"/>
        </w:rPr>
        <w:t xml:space="preserve"> y </w:t>
      </w:r>
      <w:r w:rsidR="002F1DE5" w:rsidRPr="00162B56">
        <w:rPr>
          <w:b/>
          <w:color w:val="000000"/>
        </w:rPr>
        <w:t xml:space="preserve">medición de </w:t>
      </w:r>
      <w:r w:rsidRPr="003C6148">
        <w:rPr>
          <w:b/>
          <w:bCs/>
          <w:color w:val="000000"/>
        </w:rPr>
        <w:t>temperatura corporal</w:t>
      </w:r>
      <w:r w:rsidRPr="003C6148">
        <w:rPr>
          <w:color w:val="000000"/>
        </w:rPr>
        <w:t xml:space="preserve"> (</w:t>
      </w:r>
      <w:r w:rsidR="002F1DE5">
        <w:rPr>
          <w:color w:val="000000"/>
        </w:rPr>
        <w:t xml:space="preserve">se </w:t>
      </w:r>
      <w:r w:rsidRPr="003C6148">
        <w:rPr>
          <w:color w:val="000000"/>
        </w:rPr>
        <w:t xml:space="preserve">lleve o no mascarilla). </w:t>
      </w:r>
      <w:r w:rsidR="00184410">
        <w:rPr>
          <w:color w:val="000000"/>
        </w:rPr>
        <w:t xml:space="preserve">Además, </w:t>
      </w:r>
      <w:r w:rsidR="002F1DE5">
        <w:rPr>
          <w:color w:val="000000"/>
        </w:rPr>
        <w:t xml:space="preserve">se </w:t>
      </w:r>
      <w:r w:rsidRPr="003C6148">
        <w:rPr>
          <w:color w:val="000000"/>
        </w:rPr>
        <w:t xml:space="preserve">realizan otras mediciones como </w:t>
      </w:r>
      <w:r w:rsidRPr="007368EE">
        <w:rPr>
          <w:b/>
          <w:color w:val="000000"/>
        </w:rPr>
        <w:t>altura y peso</w:t>
      </w:r>
      <w:r w:rsidRPr="003C6148">
        <w:rPr>
          <w:color w:val="000000"/>
        </w:rPr>
        <w:t>, así como</w:t>
      </w:r>
      <w:r w:rsidR="00162B56">
        <w:rPr>
          <w:color w:val="000000"/>
        </w:rPr>
        <w:t xml:space="preserve"> la </w:t>
      </w:r>
      <w:r w:rsidR="00162B56" w:rsidRPr="00162B56">
        <w:rPr>
          <w:b/>
          <w:color w:val="000000"/>
        </w:rPr>
        <w:t xml:space="preserve">saturación del oxígeno </w:t>
      </w:r>
      <w:r w:rsidRPr="00162B56">
        <w:rPr>
          <w:b/>
          <w:color w:val="000000"/>
        </w:rPr>
        <w:t>en sangre y frecuencia cardiaca</w:t>
      </w:r>
      <w:r w:rsidRPr="003C6148">
        <w:rPr>
          <w:color w:val="000000"/>
        </w:rPr>
        <w:t xml:space="preserve"> (a través de un </w:t>
      </w:r>
      <w:proofErr w:type="spellStart"/>
      <w:r w:rsidRPr="003C6148">
        <w:rPr>
          <w:b/>
          <w:bCs/>
          <w:color w:val="000000"/>
        </w:rPr>
        <w:t>pulsioxímetro</w:t>
      </w:r>
      <w:proofErr w:type="spellEnd"/>
      <w:r w:rsidRPr="003C6148">
        <w:rPr>
          <w:color w:val="000000"/>
        </w:rPr>
        <w:t>).</w:t>
      </w:r>
    </w:p>
    <w:p w:rsidR="00E87CC0" w:rsidRDefault="003C6148" w:rsidP="002F1DE5">
      <w:pPr>
        <w:autoSpaceDE w:val="0"/>
        <w:autoSpaceDN w:val="0"/>
        <w:adjustRightInd w:val="0"/>
        <w:rPr>
          <w:color w:val="000000"/>
        </w:rPr>
      </w:pPr>
      <w:r w:rsidRPr="003C6148">
        <w:rPr>
          <w:color w:val="000000"/>
        </w:rPr>
        <w:t xml:space="preserve">5. En caso de que todos los </w:t>
      </w:r>
      <w:r w:rsidRPr="003C6148">
        <w:rPr>
          <w:b/>
          <w:bCs/>
          <w:color w:val="000000"/>
        </w:rPr>
        <w:t>valores sean normales</w:t>
      </w:r>
      <w:r w:rsidRPr="003C6148">
        <w:rPr>
          <w:color w:val="000000"/>
        </w:rPr>
        <w:t xml:space="preserve"> aparecerá en pantalla un </w:t>
      </w:r>
      <w:r w:rsidRPr="003C6148">
        <w:rPr>
          <w:b/>
          <w:bCs/>
          <w:color w:val="000000"/>
        </w:rPr>
        <w:t>indicativo en verde que implica normalidad</w:t>
      </w:r>
      <w:r w:rsidRPr="003C6148">
        <w:rPr>
          <w:color w:val="000000"/>
        </w:rPr>
        <w:t xml:space="preserve">. </w:t>
      </w:r>
    </w:p>
    <w:p w:rsidR="00E87CC0" w:rsidRPr="00162B56" w:rsidRDefault="00665953" w:rsidP="00E87CC0">
      <w:pPr>
        <w:spacing w:after="200"/>
        <w:jc w:val="both"/>
        <w:rPr>
          <w:rFonts w:eastAsia="Times New Roman"/>
          <w:color w:val="000000" w:themeColor="text1"/>
        </w:rPr>
      </w:pPr>
      <w:r w:rsidRPr="00162B56">
        <w:rPr>
          <w:rFonts w:eastAsia="Times New Roman"/>
          <w:color w:val="000000" w:themeColor="text1"/>
        </w:rPr>
        <w:t>Si los sistemas detectan</w:t>
      </w:r>
      <w:r w:rsidR="00E87CC0" w:rsidRPr="00162B56">
        <w:rPr>
          <w:rFonts w:eastAsia="Times New Roman"/>
          <w:color w:val="000000" w:themeColor="text1"/>
        </w:rPr>
        <w:t xml:space="preserve"> </w:t>
      </w:r>
      <w:r w:rsidR="00E87CC0" w:rsidRPr="00162B56">
        <w:rPr>
          <w:rFonts w:eastAsia="Times New Roman"/>
          <w:b/>
          <w:color w:val="000000" w:themeColor="text1"/>
        </w:rPr>
        <w:t>sospechas de infección vírica</w:t>
      </w:r>
      <w:r w:rsidR="00E87CC0" w:rsidRPr="00162B56">
        <w:rPr>
          <w:rFonts w:eastAsia="Times New Roman"/>
          <w:color w:val="000000" w:themeColor="text1"/>
        </w:rPr>
        <w:t xml:space="preserve">, se aplicará un protocolo alineado con las directrices establecidas por la autoridad sanitaria para que, a partir de estos datos y </w:t>
      </w:r>
      <w:r w:rsidR="00095F4E" w:rsidRPr="00162B56">
        <w:rPr>
          <w:rFonts w:eastAsia="Times New Roman"/>
          <w:color w:val="000000" w:themeColor="text1"/>
        </w:rPr>
        <w:t>utilizando</w:t>
      </w:r>
      <w:r w:rsidR="00E87CC0" w:rsidRPr="00162B56">
        <w:rPr>
          <w:rFonts w:eastAsia="Times New Roman"/>
          <w:color w:val="000000" w:themeColor="text1"/>
        </w:rPr>
        <w:t xml:space="preserve"> un sistema de </w:t>
      </w:r>
      <w:proofErr w:type="spellStart"/>
      <w:r w:rsidR="00E87CC0" w:rsidRPr="00162B56">
        <w:rPr>
          <w:rFonts w:eastAsia="Times New Roman"/>
          <w:b/>
          <w:color w:val="000000" w:themeColor="text1"/>
        </w:rPr>
        <w:t>teleasistencia</w:t>
      </w:r>
      <w:proofErr w:type="spellEnd"/>
      <w:r w:rsidR="00E87CC0" w:rsidRPr="00162B56">
        <w:rPr>
          <w:rFonts w:eastAsia="Times New Roman"/>
          <w:color w:val="000000" w:themeColor="text1"/>
        </w:rPr>
        <w:t xml:space="preserve"> que </w:t>
      </w:r>
      <w:r w:rsidR="00095F4E" w:rsidRPr="00162B56">
        <w:rPr>
          <w:rFonts w:eastAsia="Times New Roman"/>
          <w:color w:val="000000" w:themeColor="text1"/>
        </w:rPr>
        <w:t>estaría preparado para conectar con personal sanitario</w:t>
      </w:r>
      <w:r w:rsidR="007368EE">
        <w:rPr>
          <w:rFonts w:eastAsia="Times New Roman"/>
          <w:color w:val="000000" w:themeColor="text1"/>
        </w:rPr>
        <w:t xml:space="preserve">, </w:t>
      </w:r>
      <w:r w:rsidR="00095F4E" w:rsidRPr="00162B56">
        <w:rPr>
          <w:rFonts w:eastAsia="Times New Roman"/>
          <w:color w:val="000000" w:themeColor="text1"/>
        </w:rPr>
        <w:t xml:space="preserve">pueda interpretar los resultados de las mediciones y </w:t>
      </w:r>
      <w:r w:rsidR="0031543D">
        <w:rPr>
          <w:rFonts w:eastAsia="Times New Roman"/>
          <w:color w:val="000000" w:themeColor="text1"/>
        </w:rPr>
        <w:t>profundizar</w:t>
      </w:r>
      <w:r w:rsidR="00095F4E" w:rsidRPr="00162B56">
        <w:rPr>
          <w:rFonts w:eastAsia="Times New Roman"/>
          <w:color w:val="000000" w:themeColor="text1"/>
        </w:rPr>
        <w:t xml:space="preserve"> con cada persona de cara a proponer el protocolo de actuación en cada caso</w:t>
      </w:r>
      <w:r w:rsidR="00E87CC0" w:rsidRPr="00162B56">
        <w:rPr>
          <w:rFonts w:eastAsia="Times New Roman"/>
          <w:color w:val="000000" w:themeColor="text1"/>
        </w:rPr>
        <w:t xml:space="preserve">. Esto se hará </w:t>
      </w:r>
      <w:r w:rsidR="00095F4E" w:rsidRPr="00162B56">
        <w:rPr>
          <w:rFonts w:eastAsia="Times New Roman"/>
          <w:color w:val="000000" w:themeColor="text1"/>
        </w:rPr>
        <w:t xml:space="preserve">siempre </w:t>
      </w:r>
      <w:r w:rsidR="00E87CC0" w:rsidRPr="00162B56">
        <w:rPr>
          <w:rFonts w:eastAsia="Times New Roman"/>
          <w:color w:val="000000" w:themeColor="text1"/>
        </w:rPr>
        <w:t xml:space="preserve">siguiendo los </w:t>
      </w:r>
      <w:r w:rsidR="00E87CC0" w:rsidRPr="00162B56">
        <w:rPr>
          <w:rFonts w:eastAsia="Times New Roman"/>
          <w:b/>
          <w:color w:val="000000" w:themeColor="text1"/>
        </w:rPr>
        <w:t>protocolos de vigilancia epidemiológica</w:t>
      </w:r>
      <w:r w:rsidR="008B7ACE" w:rsidRPr="00162B56">
        <w:rPr>
          <w:rFonts w:eastAsia="Times New Roman"/>
          <w:b/>
          <w:color w:val="000000" w:themeColor="text1"/>
        </w:rPr>
        <w:t xml:space="preserve"> establecidos por las autoridades sanitarias</w:t>
      </w:r>
      <w:r w:rsidR="00E87CC0" w:rsidRPr="00162B56">
        <w:rPr>
          <w:rFonts w:eastAsia="Times New Roman"/>
          <w:color w:val="000000" w:themeColor="text1"/>
        </w:rPr>
        <w:t xml:space="preserve">.  </w:t>
      </w:r>
    </w:p>
    <w:p w:rsidR="002F1DE5" w:rsidRPr="00693AE2" w:rsidRDefault="003C6148" w:rsidP="00693AE2">
      <w:pPr>
        <w:spacing w:after="200"/>
        <w:jc w:val="both"/>
        <w:rPr>
          <w:rStyle w:val="Hipervnculo"/>
          <w:b/>
          <w:bCs/>
          <w:sz w:val="28"/>
          <w:szCs w:val="28"/>
        </w:rPr>
      </w:pPr>
      <w:r w:rsidRPr="003C6148">
        <w:rPr>
          <w:b/>
          <w:bCs/>
          <w:color w:val="616161"/>
        </w:rPr>
        <w:t xml:space="preserve">6. </w:t>
      </w:r>
      <w:r w:rsidRPr="00184410">
        <w:rPr>
          <w:color w:val="000000"/>
        </w:rPr>
        <w:t xml:space="preserve">Finalizado el proceso y </w:t>
      </w:r>
      <w:r w:rsidR="001D119A">
        <w:rPr>
          <w:color w:val="000000"/>
        </w:rPr>
        <w:t>a partir de estos datos</w:t>
      </w:r>
      <w:r w:rsidR="001D119A">
        <w:rPr>
          <w:rFonts w:eastAsia="Times New Roman"/>
        </w:rPr>
        <w:t xml:space="preserve">, </w:t>
      </w:r>
      <w:r w:rsidR="001D119A" w:rsidRPr="00162B56">
        <w:rPr>
          <w:rFonts w:eastAsia="Times New Roman"/>
          <w:color w:val="000000" w:themeColor="text1"/>
        </w:rPr>
        <w:t xml:space="preserve">se facilita el acceso de trabajadores o visitantes previa desinfección en la cabina </w:t>
      </w:r>
      <w:r w:rsidR="00FD0EFE" w:rsidRPr="00162B56">
        <w:rPr>
          <w:rFonts w:eastAsia="Times New Roman"/>
          <w:color w:val="000000" w:themeColor="text1"/>
        </w:rPr>
        <w:t xml:space="preserve">por </w:t>
      </w:r>
      <w:r w:rsidR="001D119A" w:rsidRPr="007368EE">
        <w:rPr>
          <w:rFonts w:eastAsia="Times New Roman"/>
          <w:b/>
          <w:color w:val="000000" w:themeColor="text1"/>
        </w:rPr>
        <w:t>aspersión de ozono (ozonificación)</w:t>
      </w:r>
      <w:r w:rsidR="001D119A" w:rsidRPr="00162B56">
        <w:rPr>
          <w:rFonts w:eastAsia="Times New Roman"/>
          <w:color w:val="000000" w:themeColor="text1"/>
        </w:rPr>
        <w:t xml:space="preserve"> </w:t>
      </w:r>
      <w:r w:rsidR="00095F4E" w:rsidRPr="00162B56">
        <w:rPr>
          <w:rFonts w:eastAsia="Times New Roman"/>
          <w:color w:val="000000" w:themeColor="text1"/>
        </w:rPr>
        <w:t>con</w:t>
      </w:r>
      <w:r w:rsidR="00095F4E">
        <w:rPr>
          <w:color w:val="000000"/>
        </w:rPr>
        <w:t xml:space="preserve"> el objetivo de generar una desinfección antes de</w:t>
      </w:r>
      <w:r w:rsidR="007368EE">
        <w:rPr>
          <w:color w:val="000000"/>
        </w:rPr>
        <w:t xml:space="preserve"> acceder</w:t>
      </w:r>
      <w:r w:rsidR="00B91F21">
        <w:rPr>
          <w:color w:val="000000"/>
        </w:rPr>
        <w:t xml:space="preserve"> a las instalaciones o puestos de trabajo</w:t>
      </w:r>
      <w:r w:rsidRPr="00184410">
        <w:rPr>
          <w:color w:val="000000"/>
        </w:rPr>
        <w:t xml:space="preserve">. </w:t>
      </w:r>
      <w:r w:rsidR="00FD0EFE">
        <w:rPr>
          <w:color w:val="000000"/>
        </w:rPr>
        <w:t>Este proceso d</w:t>
      </w:r>
      <w:r w:rsidRPr="00184410">
        <w:rPr>
          <w:color w:val="000000"/>
        </w:rPr>
        <w:t>ura unos segundos</w:t>
      </w:r>
      <w:r w:rsidR="008B7ACE">
        <w:rPr>
          <w:color w:val="000000"/>
        </w:rPr>
        <w:t xml:space="preserve"> </w:t>
      </w:r>
      <w:r w:rsidRPr="00184410">
        <w:rPr>
          <w:color w:val="000000"/>
        </w:rPr>
        <w:t xml:space="preserve">y </w:t>
      </w:r>
      <w:r w:rsidR="002F1DE5" w:rsidRPr="00184410">
        <w:rPr>
          <w:b/>
          <w:color w:val="000000"/>
        </w:rPr>
        <w:t>no conlleva ningún riesgo para la</w:t>
      </w:r>
      <w:r w:rsidRPr="00184410">
        <w:rPr>
          <w:b/>
          <w:color w:val="000000"/>
        </w:rPr>
        <w:t xml:space="preserve"> salud.</w:t>
      </w:r>
      <w:r w:rsidRPr="00184410">
        <w:rPr>
          <w:b/>
          <w:bCs/>
          <w:color w:val="616161"/>
        </w:rPr>
        <w:t xml:space="preserve"> </w:t>
      </w:r>
      <w:r w:rsidR="00693AE2" w:rsidRPr="00693AE2">
        <w:rPr>
          <w:b/>
          <w:bCs/>
          <w:color w:val="616161"/>
          <w:sz w:val="28"/>
          <w:szCs w:val="28"/>
          <w:u w:val="single"/>
        </w:rPr>
        <w:fldChar w:fldCharType="begin"/>
      </w:r>
      <w:r w:rsidR="00693AE2" w:rsidRPr="00693AE2">
        <w:rPr>
          <w:b/>
          <w:bCs/>
          <w:color w:val="616161"/>
          <w:sz w:val="28"/>
          <w:szCs w:val="28"/>
          <w:u w:val="single"/>
        </w:rPr>
        <w:instrText xml:space="preserve"> HYPERLINK "http://crambo.eu/descargas/HealthcareStation/Healthcare_Station.mp4" </w:instrText>
      </w:r>
      <w:r w:rsidR="00693AE2" w:rsidRPr="00693AE2">
        <w:rPr>
          <w:b/>
          <w:bCs/>
          <w:color w:val="616161"/>
          <w:sz w:val="28"/>
          <w:szCs w:val="28"/>
          <w:u w:val="single"/>
        </w:rPr>
        <w:fldChar w:fldCharType="separate"/>
      </w:r>
    </w:p>
    <w:p w:rsidR="006E2A27" w:rsidRPr="003C6148" w:rsidRDefault="00693AE2" w:rsidP="003C6148">
      <w:pPr>
        <w:rPr>
          <w:color w:val="000000"/>
        </w:rPr>
      </w:pPr>
      <w:r w:rsidRPr="00693AE2">
        <w:rPr>
          <w:rStyle w:val="Hipervnculo"/>
          <w:b/>
          <w:bCs/>
          <w:sz w:val="28"/>
          <w:szCs w:val="28"/>
        </w:rPr>
        <w:t>VER VÍDEO</w:t>
      </w:r>
      <w:r w:rsidRPr="00693AE2">
        <w:rPr>
          <w:b/>
          <w:bCs/>
          <w:color w:val="616161"/>
          <w:sz w:val="28"/>
          <w:szCs w:val="28"/>
          <w:u w:val="single"/>
        </w:rPr>
        <w:fldChar w:fldCharType="end"/>
      </w:r>
    </w:p>
    <w:p w:rsidR="006E2A27" w:rsidRDefault="006E2A27" w:rsidP="00B64884">
      <w:pPr>
        <w:rPr>
          <w:rFonts w:eastAsia="Times New Roman" w:cs="Calibri"/>
        </w:rPr>
      </w:pPr>
    </w:p>
    <w:p w:rsidR="002F1DE5" w:rsidRDefault="002F1DE5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22E88" w:rsidRDefault="00422E88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84269" w:rsidRDefault="00F84269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E6097" w:rsidRDefault="007E6097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E6097" w:rsidRDefault="007E6097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E6097" w:rsidRDefault="007E6097" w:rsidP="00C522A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E6097" w:rsidRDefault="007E6097" w:rsidP="00E309B0">
      <w:pPr>
        <w:rPr>
          <w:rFonts w:eastAsia="Times New Roman" w:cs="Calibri"/>
          <w:b/>
          <w:sz w:val="28"/>
          <w:szCs w:val="28"/>
        </w:rPr>
      </w:pPr>
      <w:bookmarkStart w:id="0" w:name="_GoBack"/>
      <w:bookmarkEnd w:id="0"/>
    </w:p>
    <w:p w:rsidR="007E6097" w:rsidRDefault="007E6097" w:rsidP="00E309B0">
      <w:pPr>
        <w:rPr>
          <w:rFonts w:eastAsia="Times New Roman" w:cs="Calibri"/>
          <w:b/>
          <w:sz w:val="28"/>
          <w:szCs w:val="28"/>
        </w:rPr>
      </w:pPr>
    </w:p>
    <w:p w:rsidR="00E309B0" w:rsidRPr="00E309B0" w:rsidRDefault="00E309B0" w:rsidP="00E309B0">
      <w:pPr>
        <w:rPr>
          <w:rFonts w:eastAsia="Times New Roman" w:cs="Calibri"/>
          <w:b/>
          <w:sz w:val="28"/>
          <w:szCs w:val="28"/>
        </w:rPr>
      </w:pPr>
      <w:r w:rsidRPr="00E309B0">
        <w:rPr>
          <w:rFonts w:eastAsia="Times New Roman" w:cs="Calibri"/>
          <w:b/>
          <w:sz w:val="28"/>
          <w:szCs w:val="28"/>
        </w:rPr>
        <w:t>Acerca de Crambo</w:t>
      </w:r>
    </w:p>
    <w:p w:rsidR="00422E88" w:rsidRDefault="00E309B0" w:rsidP="00665953">
      <w:pPr>
        <w:jc w:val="both"/>
        <w:rPr>
          <w:rFonts w:asciiTheme="minorHAnsi" w:hAnsiTheme="minorHAnsi" w:cstheme="minorHAnsi"/>
          <w:b/>
          <w:bCs/>
        </w:rPr>
      </w:pPr>
      <w:r w:rsidRPr="002F1DE5">
        <w:rPr>
          <w:rFonts w:asciiTheme="minorHAnsi" w:hAnsiTheme="minorHAnsi" w:cstheme="minorHAnsi"/>
          <w:b/>
          <w:bCs/>
        </w:rPr>
        <w:t xml:space="preserve">Empresa tecnológica española </w:t>
      </w:r>
      <w:r w:rsidRPr="002F1DE5">
        <w:rPr>
          <w:rFonts w:asciiTheme="minorHAnsi" w:hAnsiTheme="minorHAnsi" w:cstheme="minorHAnsi"/>
          <w:bCs/>
        </w:rPr>
        <w:t>formada por</w:t>
      </w:r>
      <w:r w:rsidRPr="002F1DE5">
        <w:rPr>
          <w:rFonts w:asciiTheme="minorHAnsi" w:hAnsiTheme="minorHAnsi" w:cstheme="minorHAnsi"/>
          <w:b/>
          <w:bCs/>
        </w:rPr>
        <w:t xml:space="preserve"> más de 275 profesionales </w:t>
      </w:r>
      <w:r w:rsidRPr="002F1DE5">
        <w:rPr>
          <w:rFonts w:asciiTheme="minorHAnsi" w:hAnsiTheme="minorHAnsi" w:cstheme="minorHAnsi"/>
          <w:bCs/>
        </w:rPr>
        <w:t>y con</w:t>
      </w:r>
      <w:r w:rsidRPr="002F1DE5">
        <w:rPr>
          <w:rFonts w:asciiTheme="minorHAnsi" w:hAnsiTheme="minorHAnsi" w:cstheme="minorHAnsi"/>
          <w:b/>
          <w:bCs/>
        </w:rPr>
        <w:t xml:space="preserve"> más de 30 años de experiencia </w:t>
      </w:r>
      <w:r w:rsidRPr="002F1DE5">
        <w:rPr>
          <w:rFonts w:asciiTheme="minorHAnsi" w:hAnsiTheme="minorHAnsi" w:cstheme="minorHAnsi"/>
          <w:bCs/>
        </w:rPr>
        <w:t>en el sector de la</w:t>
      </w:r>
      <w:r w:rsidRPr="002F1DE5">
        <w:rPr>
          <w:rFonts w:asciiTheme="minorHAnsi" w:hAnsiTheme="minorHAnsi" w:cstheme="minorHAnsi"/>
          <w:b/>
          <w:bCs/>
        </w:rPr>
        <w:t xml:space="preserve"> innovación y desarrollo </w:t>
      </w:r>
      <w:r w:rsidRPr="002F1DE5">
        <w:rPr>
          <w:rFonts w:asciiTheme="minorHAnsi" w:hAnsiTheme="minorHAnsi" w:cstheme="minorHAnsi"/>
          <w:bCs/>
        </w:rPr>
        <w:t>posee</w:t>
      </w:r>
      <w:r w:rsidRPr="002F1DE5">
        <w:rPr>
          <w:rFonts w:asciiTheme="minorHAnsi" w:hAnsiTheme="minorHAnsi" w:cstheme="minorHAnsi"/>
          <w:b/>
          <w:bCs/>
        </w:rPr>
        <w:t xml:space="preserve"> más de 70 patentes.  </w:t>
      </w:r>
      <w:r w:rsidRPr="002F1DE5">
        <w:rPr>
          <w:rFonts w:asciiTheme="minorHAnsi" w:hAnsiTheme="minorHAnsi" w:cstheme="minorHAnsi"/>
        </w:rPr>
        <w:t>Aparte de</w:t>
      </w:r>
      <w:r w:rsidRPr="002F1DE5">
        <w:rPr>
          <w:rFonts w:asciiTheme="minorHAnsi" w:hAnsiTheme="minorHAnsi" w:cstheme="minorHAnsi"/>
          <w:b/>
          <w:bCs/>
        </w:rPr>
        <w:t xml:space="preserve"> España y otros países europeos, Crambo </w:t>
      </w:r>
      <w:r w:rsidRPr="002F1DE5">
        <w:rPr>
          <w:rFonts w:asciiTheme="minorHAnsi" w:hAnsiTheme="minorHAnsi" w:cstheme="minorHAnsi"/>
        </w:rPr>
        <w:t xml:space="preserve">desarrolla </w:t>
      </w:r>
      <w:r w:rsidRPr="002F1DE5">
        <w:rPr>
          <w:rFonts w:asciiTheme="minorHAnsi" w:hAnsiTheme="minorHAnsi" w:cstheme="minorHAnsi"/>
          <w:bCs/>
        </w:rPr>
        <w:t>su actividad empresarial en</w:t>
      </w:r>
      <w:r w:rsidRPr="002F1DE5">
        <w:rPr>
          <w:rFonts w:asciiTheme="minorHAnsi" w:hAnsiTheme="minorHAnsi" w:cstheme="minorHAnsi"/>
          <w:b/>
          <w:bCs/>
        </w:rPr>
        <w:t xml:space="preserve"> Latinoamérica, Estados Unidos y China.</w:t>
      </w:r>
      <w:r w:rsidR="002F1DE5">
        <w:rPr>
          <w:rFonts w:asciiTheme="minorHAnsi" w:hAnsiTheme="minorHAnsi" w:cstheme="minorHAnsi"/>
          <w:b/>
          <w:bCs/>
        </w:rPr>
        <w:t xml:space="preserve"> </w:t>
      </w:r>
    </w:p>
    <w:p w:rsidR="00422E88" w:rsidRDefault="002F1DE5" w:rsidP="00E309B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E309B0" w:rsidRDefault="00E309B0" w:rsidP="00665953">
      <w:pPr>
        <w:jc w:val="both"/>
        <w:rPr>
          <w:rFonts w:asciiTheme="minorHAnsi" w:hAnsiTheme="minorHAnsi" w:cstheme="minorHAnsi"/>
        </w:rPr>
      </w:pPr>
      <w:r w:rsidRPr="002F1DE5">
        <w:rPr>
          <w:rFonts w:asciiTheme="minorHAnsi" w:hAnsiTheme="minorHAnsi" w:cstheme="minorHAnsi"/>
        </w:rPr>
        <w:t>Algunos de los grandes valores de Crambo son la a</w:t>
      </w:r>
      <w:r w:rsidRPr="002F1DE5">
        <w:rPr>
          <w:rFonts w:asciiTheme="minorHAnsi" w:hAnsiTheme="minorHAnsi" w:cstheme="minorHAnsi"/>
          <w:b/>
          <w:bCs/>
        </w:rPr>
        <w:t xml:space="preserve">nticipación a las necesidades </w:t>
      </w:r>
      <w:r w:rsidR="00D40076">
        <w:rPr>
          <w:rFonts w:asciiTheme="minorHAnsi" w:hAnsiTheme="minorHAnsi" w:cstheme="minorHAnsi"/>
        </w:rPr>
        <w:t xml:space="preserve">de los sectores </w:t>
      </w:r>
      <w:r w:rsidR="001F30DC" w:rsidRPr="002F1DE5">
        <w:rPr>
          <w:rFonts w:asciiTheme="minorHAnsi" w:hAnsiTheme="minorHAnsi" w:cstheme="minorHAnsi"/>
        </w:rPr>
        <w:t xml:space="preserve">en </w:t>
      </w:r>
      <w:proofErr w:type="gramStart"/>
      <w:r w:rsidR="00F84269">
        <w:rPr>
          <w:rFonts w:asciiTheme="minorHAnsi" w:hAnsiTheme="minorHAnsi" w:cstheme="minorHAnsi"/>
        </w:rPr>
        <w:t>auge</w:t>
      </w:r>
      <w:proofErr w:type="gramEnd"/>
      <w:r w:rsidR="00F84269">
        <w:rPr>
          <w:rFonts w:asciiTheme="minorHAnsi" w:hAnsiTheme="minorHAnsi" w:cstheme="minorHAnsi"/>
        </w:rPr>
        <w:t xml:space="preserve"> </w:t>
      </w:r>
      <w:r w:rsidRPr="002F1DE5">
        <w:rPr>
          <w:rFonts w:asciiTheme="minorHAnsi" w:hAnsiTheme="minorHAnsi" w:cstheme="minorHAnsi"/>
        </w:rPr>
        <w:t xml:space="preserve">así como la </w:t>
      </w:r>
      <w:r w:rsidRPr="002F1DE5">
        <w:rPr>
          <w:rFonts w:asciiTheme="minorHAnsi" w:hAnsiTheme="minorHAnsi" w:cstheme="minorHAnsi"/>
          <w:b/>
          <w:bCs/>
        </w:rPr>
        <w:t xml:space="preserve">adaptación a cada mercado </w:t>
      </w:r>
      <w:r w:rsidRPr="002F1DE5">
        <w:rPr>
          <w:rFonts w:asciiTheme="minorHAnsi" w:hAnsiTheme="minorHAnsi" w:cstheme="minorHAnsi"/>
        </w:rPr>
        <w:t xml:space="preserve">con el desarrollo de las </w:t>
      </w:r>
      <w:r w:rsidRPr="002F1DE5">
        <w:rPr>
          <w:rFonts w:asciiTheme="minorHAnsi" w:hAnsiTheme="minorHAnsi" w:cstheme="minorHAnsi"/>
          <w:b/>
          <w:bCs/>
        </w:rPr>
        <w:t xml:space="preserve">mejores soluciones tecnológicas 360º </w:t>
      </w:r>
      <w:r w:rsidRPr="00F84269">
        <w:rPr>
          <w:rFonts w:asciiTheme="minorHAnsi" w:hAnsiTheme="minorHAnsi" w:cstheme="minorHAnsi"/>
          <w:bCs/>
        </w:rPr>
        <w:t>para</w:t>
      </w:r>
      <w:r w:rsidRPr="002F1D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F1DE5">
        <w:rPr>
          <w:rFonts w:asciiTheme="minorHAnsi" w:hAnsiTheme="minorHAnsi" w:cstheme="minorHAnsi"/>
        </w:rPr>
        <w:t>Corporate</w:t>
      </w:r>
      <w:proofErr w:type="spellEnd"/>
      <w:r w:rsidRPr="002F1DE5">
        <w:rPr>
          <w:rFonts w:asciiTheme="minorHAnsi" w:hAnsiTheme="minorHAnsi" w:cstheme="minorHAnsi"/>
        </w:rPr>
        <w:t xml:space="preserve">, Administraciones Públicas, </w:t>
      </w:r>
      <w:r w:rsidRPr="002F1DE5">
        <w:rPr>
          <w:rFonts w:asciiTheme="minorHAnsi" w:hAnsiTheme="minorHAnsi" w:cstheme="minorHAnsi"/>
          <w:b/>
          <w:bCs/>
        </w:rPr>
        <w:t xml:space="preserve">Sanidad, </w:t>
      </w:r>
      <w:proofErr w:type="spellStart"/>
      <w:r w:rsidRPr="002F1DE5">
        <w:rPr>
          <w:rFonts w:asciiTheme="minorHAnsi" w:hAnsiTheme="minorHAnsi" w:cstheme="minorHAnsi"/>
        </w:rPr>
        <w:t>Retail</w:t>
      </w:r>
      <w:proofErr w:type="spellEnd"/>
      <w:r w:rsidRPr="002F1DE5">
        <w:rPr>
          <w:rFonts w:asciiTheme="minorHAnsi" w:hAnsiTheme="minorHAnsi" w:cstheme="minorHAnsi"/>
        </w:rPr>
        <w:t xml:space="preserve">, Educación, Finanzas, Transporte, HORECA, Media y Smart </w:t>
      </w:r>
      <w:proofErr w:type="spellStart"/>
      <w:r w:rsidRPr="002F1DE5">
        <w:rPr>
          <w:rFonts w:asciiTheme="minorHAnsi" w:hAnsiTheme="minorHAnsi" w:cstheme="minorHAnsi"/>
        </w:rPr>
        <w:t>Cities</w:t>
      </w:r>
      <w:proofErr w:type="spellEnd"/>
      <w:r w:rsidRPr="002F1DE5">
        <w:rPr>
          <w:rFonts w:asciiTheme="minorHAnsi" w:hAnsiTheme="minorHAnsi" w:cstheme="minorHAnsi"/>
          <w:b/>
          <w:bCs/>
        </w:rPr>
        <w:t>.</w:t>
      </w:r>
      <w:r w:rsidR="002F1DE5">
        <w:rPr>
          <w:rFonts w:asciiTheme="minorHAnsi" w:hAnsiTheme="minorHAnsi" w:cstheme="minorHAnsi"/>
          <w:b/>
          <w:bCs/>
        </w:rPr>
        <w:t xml:space="preserve"> </w:t>
      </w:r>
      <w:r w:rsidRPr="002F1DE5">
        <w:rPr>
          <w:rFonts w:asciiTheme="minorHAnsi" w:hAnsiTheme="minorHAnsi" w:cstheme="minorHAnsi"/>
        </w:rPr>
        <w:t xml:space="preserve">Desde Crambo se crean soluciones y proyectos ofreciendo servicios de consultoría, asesoramiento y dotación de equipamientos para hospitales, clínicas y atención sanitaria. También para otros entornos de carácter institucional, corporativo y </w:t>
      </w:r>
      <w:proofErr w:type="spellStart"/>
      <w:r w:rsidRPr="002F1DE5">
        <w:rPr>
          <w:rFonts w:asciiTheme="minorHAnsi" w:hAnsiTheme="minorHAnsi" w:cstheme="minorHAnsi"/>
        </w:rPr>
        <w:t>retail</w:t>
      </w:r>
      <w:proofErr w:type="spellEnd"/>
      <w:r w:rsidRPr="002F1DE5">
        <w:rPr>
          <w:rFonts w:asciiTheme="minorHAnsi" w:hAnsiTheme="minorHAnsi" w:cstheme="minorHAnsi"/>
        </w:rPr>
        <w:t xml:space="preserve">. </w:t>
      </w:r>
    </w:p>
    <w:p w:rsidR="00422E88" w:rsidRPr="002F1DE5" w:rsidRDefault="00422E88" w:rsidP="00E309B0">
      <w:pPr>
        <w:rPr>
          <w:rFonts w:asciiTheme="minorHAnsi" w:hAnsiTheme="minorHAnsi" w:cstheme="minorHAnsi"/>
          <w:color w:val="050D9F"/>
        </w:rPr>
      </w:pPr>
    </w:p>
    <w:p w:rsidR="00E309B0" w:rsidRDefault="00F84269" w:rsidP="00665953">
      <w:pPr>
        <w:autoSpaceDE w:val="0"/>
        <w:autoSpaceDN w:val="0"/>
        <w:spacing w:after="1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</w:t>
      </w:r>
      <w:r w:rsidR="00E309B0" w:rsidRPr="002F1DE5">
        <w:rPr>
          <w:rFonts w:asciiTheme="minorHAnsi" w:hAnsiTheme="minorHAnsi" w:cstheme="minorHAnsi"/>
          <w:color w:val="000000"/>
        </w:rPr>
        <w:t xml:space="preserve"> razón de ser es el </w:t>
      </w:r>
      <w:r w:rsidR="00E309B0" w:rsidRPr="002F1DE5">
        <w:rPr>
          <w:rFonts w:asciiTheme="minorHAnsi" w:hAnsiTheme="minorHAnsi" w:cstheme="minorHAnsi"/>
          <w:b/>
          <w:bCs/>
          <w:color w:val="000000"/>
        </w:rPr>
        <w:t xml:space="preserve">compromiso y la excelencia. </w:t>
      </w:r>
      <w:r w:rsidR="00E309B0" w:rsidRPr="002F1DE5">
        <w:rPr>
          <w:rFonts w:asciiTheme="minorHAnsi" w:hAnsiTheme="minorHAnsi" w:cstheme="minorHAnsi"/>
          <w:color w:val="000000"/>
        </w:rPr>
        <w:t xml:space="preserve">Por eso, presta un </w:t>
      </w:r>
      <w:r w:rsidR="00E309B0" w:rsidRPr="002F1DE5">
        <w:rPr>
          <w:rFonts w:asciiTheme="minorHAnsi" w:hAnsiTheme="minorHAnsi" w:cstheme="minorHAnsi"/>
          <w:b/>
          <w:bCs/>
          <w:color w:val="000000"/>
        </w:rPr>
        <w:t>servicio profesional y de calidad</w:t>
      </w:r>
      <w:r w:rsidR="00E309B0" w:rsidRPr="002F1DE5">
        <w:rPr>
          <w:rFonts w:asciiTheme="minorHAnsi" w:hAnsiTheme="minorHAnsi" w:cstheme="minorHAnsi"/>
          <w:color w:val="000000"/>
        </w:rPr>
        <w:t xml:space="preserve"> para facilitar el </w:t>
      </w:r>
      <w:r w:rsidR="00E309B0" w:rsidRPr="002F1DE5">
        <w:rPr>
          <w:rFonts w:asciiTheme="minorHAnsi" w:hAnsiTheme="minorHAnsi" w:cstheme="minorHAnsi"/>
          <w:b/>
          <w:bCs/>
          <w:color w:val="000000"/>
        </w:rPr>
        <w:t xml:space="preserve">máximo apoyo técnico y personal </w:t>
      </w:r>
      <w:r w:rsidR="00E309B0" w:rsidRPr="002F1DE5">
        <w:rPr>
          <w:rFonts w:asciiTheme="minorHAnsi" w:hAnsiTheme="minorHAnsi" w:cstheme="minorHAnsi"/>
          <w:color w:val="000000"/>
        </w:rPr>
        <w:t xml:space="preserve">a todo tipo de entornos tanto sanitarios como de otra índole. </w:t>
      </w:r>
      <w:r w:rsidR="00E309B0" w:rsidRPr="002F1DE5">
        <w:rPr>
          <w:rFonts w:asciiTheme="minorHAnsi" w:hAnsiTheme="minorHAnsi" w:cstheme="minorHAnsi"/>
          <w:b/>
          <w:bCs/>
          <w:color w:val="000000"/>
        </w:rPr>
        <w:t xml:space="preserve">Tecnología de sanidad digital innovadora </w:t>
      </w:r>
      <w:r w:rsidR="00E309B0" w:rsidRPr="002F1DE5">
        <w:rPr>
          <w:rFonts w:asciiTheme="minorHAnsi" w:hAnsiTheme="minorHAnsi" w:cstheme="minorHAnsi"/>
          <w:color w:val="000000"/>
        </w:rPr>
        <w:t>para mejorar el bienestar de las personas.</w:t>
      </w:r>
    </w:p>
    <w:p w:rsidR="00422E88" w:rsidRDefault="00422E88" w:rsidP="00E309B0">
      <w:pPr>
        <w:autoSpaceDE w:val="0"/>
        <w:autoSpaceDN w:val="0"/>
        <w:spacing w:after="132"/>
        <w:rPr>
          <w:rFonts w:asciiTheme="minorHAnsi" w:hAnsiTheme="minorHAnsi" w:cstheme="minorHAnsi"/>
          <w:color w:val="000000"/>
        </w:rPr>
      </w:pPr>
    </w:p>
    <w:p w:rsidR="00422E88" w:rsidRDefault="00422E88" w:rsidP="00E309B0">
      <w:pPr>
        <w:autoSpaceDE w:val="0"/>
        <w:autoSpaceDN w:val="0"/>
        <w:spacing w:after="132"/>
        <w:rPr>
          <w:rFonts w:asciiTheme="minorHAnsi" w:hAnsiTheme="minorHAnsi" w:cstheme="minorHAnsi"/>
          <w:color w:val="000000"/>
          <w:sz w:val="28"/>
          <w:szCs w:val="28"/>
        </w:rPr>
      </w:pPr>
    </w:p>
    <w:p w:rsidR="00184410" w:rsidRDefault="00184410" w:rsidP="00E309B0">
      <w:pPr>
        <w:autoSpaceDE w:val="0"/>
        <w:autoSpaceDN w:val="0"/>
        <w:spacing w:after="132"/>
        <w:rPr>
          <w:rFonts w:asciiTheme="minorHAnsi" w:hAnsiTheme="minorHAnsi" w:cstheme="minorHAnsi"/>
          <w:color w:val="000000"/>
          <w:sz w:val="28"/>
          <w:szCs w:val="28"/>
        </w:rPr>
      </w:pPr>
    </w:p>
    <w:p w:rsidR="00184410" w:rsidRDefault="00184410" w:rsidP="00E309B0">
      <w:pPr>
        <w:autoSpaceDE w:val="0"/>
        <w:autoSpaceDN w:val="0"/>
        <w:spacing w:after="132"/>
        <w:rPr>
          <w:rFonts w:asciiTheme="minorHAnsi" w:hAnsiTheme="minorHAnsi" w:cstheme="minorHAnsi"/>
          <w:color w:val="000000"/>
          <w:sz w:val="28"/>
          <w:szCs w:val="28"/>
        </w:rPr>
      </w:pPr>
    </w:p>
    <w:p w:rsidR="00184410" w:rsidRDefault="00184410" w:rsidP="00E309B0">
      <w:pPr>
        <w:autoSpaceDE w:val="0"/>
        <w:autoSpaceDN w:val="0"/>
        <w:spacing w:after="132"/>
        <w:rPr>
          <w:rFonts w:asciiTheme="minorHAnsi" w:hAnsiTheme="minorHAnsi" w:cstheme="minorHAnsi"/>
          <w:color w:val="000000"/>
          <w:sz w:val="28"/>
          <w:szCs w:val="28"/>
        </w:rPr>
      </w:pPr>
    </w:p>
    <w:p w:rsidR="00184410" w:rsidRPr="00422E88" w:rsidRDefault="00184410" w:rsidP="00E309B0">
      <w:pPr>
        <w:autoSpaceDE w:val="0"/>
        <w:autoSpaceDN w:val="0"/>
        <w:spacing w:after="132"/>
        <w:rPr>
          <w:rFonts w:asciiTheme="minorHAnsi" w:hAnsiTheme="minorHAnsi" w:cstheme="minorHAnsi"/>
          <w:color w:val="000000"/>
          <w:sz w:val="28"/>
          <w:szCs w:val="28"/>
        </w:rPr>
      </w:pPr>
    </w:p>
    <w:p w:rsidR="00E309B0" w:rsidRPr="00422E88" w:rsidRDefault="00E309B0" w:rsidP="00E309B0">
      <w:pPr>
        <w:autoSpaceDE w:val="0"/>
        <w:autoSpaceDN w:val="0"/>
        <w:spacing w:after="132"/>
        <w:ind w:left="6372"/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22E88">
        <w:rPr>
          <w:rFonts w:asciiTheme="minorHAnsi" w:hAnsiTheme="minorHAnsi" w:cstheme="minorHAnsi"/>
          <w:b/>
          <w:color w:val="000000"/>
          <w:sz w:val="28"/>
          <w:szCs w:val="28"/>
        </w:rPr>
        <w:t>Más información</w:t>
      </w:r>
    </w:p>
    <w:p w:rsidR="00E309B0" w:rsidRPr="00422E88" w:rsidRDefault="00E309B0" w:rsidP="00E309B0">
      <w:pPr>
        <w:jc w:val="right"/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</w:pPr>
      <w:r w:rsidRPr="00422E88">
        <w:rPr>
          <w:rFonts w:eastAsia="Times New Roman" w:cs="Calibri"/>
          <w:b/>
          <w:sz w:val="28"/>
          <w:szCs w:val="28"/>
        </w:rPr>
        <w:t xml:space="preserve"> </w:t>
      </w:r>
      <w:r w:rsidRPr="00422E88"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  <w:t>Departamento de Comunicación</w:t>
      </w:r>
    </w:p>
    <w:p w:rsidR="00E309B0" w:rsidRPr="00422E88" w:rsidRDefault="00E309B0" w:rsidP="00E309B0">
      <w:pPr>
        <w:jc w:val="right"/>
        <w:rPr>
          <w:rFonts w:asciiTheme="minorHAnsi" w:hAnsiTheme="minorHAnsi" w:cstheme="minorHAnsi"/>
          <w:sz w:val="28"/>
          <w:szCs w:val="28"/>
        </w:rPr>
      </w:pPr>
      <w:r w:rsidRPr="00422E88">
        <w:rPr>
          <w:rFonts w:asciiTheme="minorHAnsi" w:hAnsiTheme="minorHAnsi" w:cstheme="minorHAnsi"/>
          <w:sz w:val="28"/>
          <w:szCs w:val="28"/>
        </w:rPr>
        <w:t>Sonia Picón</w:t>
      </w:r>
    </w:p>
    <w:p w:rsidR="00E309B0" w:rsidRPr="00422E88" w:rsidRDefault="00481085" w:rsidP="00E309B0">
      <w:pPr>
        <w:jc w:val="right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E309B0" w:rsidRPr="00422E88">
          <w:rPr>
            <w:rStyle w:val="Hipervnculo"/>
            <w:rFonts w:asciiTheme="minorHAnsi" w:hAnsiTheme="minorHAnsi" w:cstheme="minorHAnsi"/>
            <w:sz w:val="28"/>
            <w:szCs w:val="28"/>
          </w:rPr>
          <w:t>sonia.picon@crambo.es</w:t>
        </w:r>
      </w:hyperlink>
    </w:p>
    <w:p w:rsidR="00E309B0" w:rsidRPr="00422E88" w:rsidRDefault="00E309B0" w:rsidP="00E309B0">
      <w:pPr>
        <w:jc w:val="right"/>
        <w:rPr>
          <w:rFonts w:asciiTheme="minorHAnsi" w:hAnsiTheme="minorHAnsi" w:cstheme="minorHAnsi"/>
          <w:sz w:val="28"/>
          <w:szCs w:val="28"/>
        </w:rPr>
      </w:pPr>
      <w:r w:rsidRPr="00422E88">
        <w:rPr>
          <w:rFonts w:asciiTheme="minorHAnsi" w:hAnsiTheme="minorHAnsi" w:cstheme="minorHAnsi"/>
          <w:sz w:val="28"/>
          <w:szCs w:val="28"/>
        </w:rPr>
        <w:t>Teléfono: 627901774</w:t>
      </w:r>
    </w:p>
    <w:p w:rsidR="00E309B0" w:rsidRPr="00E478E1" w:rsidRDefault="00E309B0" w:rsidP="00E309B0">
      <w:pPr>
        <w:jc w:val="right"/>
        <w:rPr>
          <w:rFonts w:eastAsia="Times New Roman" w:cs="Calibri"/>
          <w:b/>
          <w:sz w:val="24"/>
          <w:szCs w:val="24"/>
        </w:rPr>
      </w:pPr>
    </w:p>
    <w:sectPr w:rsidR="00E309B0" w:rsidRPr="00E478E1" w:rsidSect="00B1520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85" w:rsidRDefault="00481085" w:rsidP="00D956F5">
      <w:r>
        <w:separator/>
      </w:r>
    </w:p>
  </w:endnote>
  <w:endnote w:type="continuationSeparator" w:id="0">
    <w:p w:rsidR="00481085" w:rsidRDefault="00481085" w:rsidP="00D9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F5" w:rsidRPr="00D956F5" w:rsidRDefault="00D345F1">
    <w:pPr>
      <w:pStyle w:val="Piedepgina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</w:t>
    </w:r>
    <w:r w:rsidR="00D956F5" w:rsidRPr="00D956F5">
      <w:rPr>
        <w:sz w:val="16"/>
        <w:szCs w:val="16"/>
      </w:rPr>
      <w:t xml:space="preserve">Crambo, S.A-Calle de los Torneros, 7 28830 San Fernando de Henares (Madrid-España)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85" w:rsidRDefault="00481085" w:rsidP="00D956F5">
      <w:r>
        <w:separator/>
      </w:r>
    </w:p>
  </w:footnote>
  <w:footnote w:type="continuationSeparator" w:id="0">
    <w:p w:rsidR="00481085" w:rsidRDefault="00481085" w:rsidP="00D9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D42"/>
    <w:multiLevelType w:val="hybridMultilevel"/>
    <w:tmpl w:val="31C4744C"/>
    <w:lvl w:ilvl="0" w:tplc="0C74FC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6ACB"/>
    <w:multiLevelType w:val="multilevel"/>
    <w:tmpl w:val="68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07647"/>
    <w:multiLevelType w:val="hybridMultilevel"/>
    <w:tmpl w:val="46BE4B2A"/>
    <w:lvl w:ilvl="0" w:tplc="715EAEBE">
      <w:numFmt w:val="bullet"/>
      <w:lvlText w:val="-"/>
      <w:lvlJc w:val="left"/>
      <w:pPr>
        <w:ind w:left="644" w:hanging="360"/>
      </w:pPr>
      <w:rPr>
        <w:rFonts w:ascii="Century Gothic" w:eastAsia="Trebuchet MS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D82007"/>
    <w:multiLevelType w:val="hybridMultilevel"/>
    <w:tmpl w:val="4AFABCC2"/>
    <w:lvl w:ilvl="0" w:tplc="BD3C43C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E"/>
    <w:rsid w:val="00031CFB"/>
    <w:rsid w:val="00095F4E"/>
    <w:rsid w:val="000B01CC"/>
    <w:rsid w:val="000C1B06"/>
    <w:rsid w:val="000C24E3"/>
    <w:rsid w:val="00136E49"/>
    <w:rsid w:val="00137D99"/>
    <w:rsid w:val="001516FC"/>
    <w:rsid w:val="0015764D"/>
    <w:rsid w:val="00162B56"/>
    <w:rsid w:val="00167713"/>
    <w:rsid w:val="00181F6E"/>
    <w:rsid w:val="00184410"/>
    <w:rsid w:val="00184578"/>
    <w:rsid w:val="001955C9"/>
    <w:rsid w:val="001A0D79"/>
    <w:rsid w:val="001A12BA"/>
    <w:rsid w:val="001B5BBB"/>
    <w:rsid w:val="001D119A"/>
    <w:rsid w:val="001F30DC"/>
    <w:rsid w:val="001F7FB2"/>
    <w:rsid w:val="002029D1"/>
    <w:rsid w:val="00242F4F"/>
    <w:rsid w:val="00247BED"/>
    <w:rsid w:val="00262440"/>
    <w:rsid w:val="002C25E3"/>
    <w:rsid w:val="002D3A3B"/>
    <w:rsid w:val="002F1DE5"/>
    <w:rsid w:val="0031543D"/>
    <w:rsid w:val="003262C6"/>
    <w:rsid w:val="00335E84"/>
    <w:rsid w:val="00342ADE"/>
    <w:rsid w:val="0034710C"/>
    <w:rsid w:val="00375FB1"/>
    <w:rsid w:val="003C6148"/>
    <w:rsid w:val="003F2651"/>
    <w:rsid w:val="004008B3"/>
    <w:rsid w:val="00422E88"/>
    <w:rsid w:val="00481085"/>
    <w:rsid w:val="00495E7A"/>
    <w:rsid w:val="004B4910"/>
    <w:rsid w:val="004C5999"/>
    <w:rsid w:val="004C5AA5"/>
    <w:rsid w:val="005062FA"/>
    <w:rsid w:val="00517B84"/>
    <w:rsid w:val="00550217"/>
    <w:rsid w:val="005875A7"/>
    <w:rsid w:val="005B51BD"/>
    <w:rsid w:val="00614884"/>
    <w:rsid w:val="00630696"/>
    <w:rsid w:val="00665953"/>
    <w:rsid w:val="00693AE2"/>
    <w:rsid w:val="0069796F"/>
    <w:rsid w:val="006A7E5E"/>
    <w:rsid w:val="006E2A27"/>
    <w:rsid w:val="00723FE3"/>
    <w:rsid w:val="00727823"/>
    <w:rsid w:val="007368EE"/>
    <w:rsid w:val="007B41C4"/>
    <w:rsid w:val="007E11B7"/>
    <w:rsid w:val="007E6097"/>
    <w:rsid w:val="00853513"/>
    <w:rsid w:val="00856DB8"/>
    <w:rsid w:val="008B7ACE"/>
    <w:rsid w:val="008F4BF2"/>
    <w:rsid w:val="00915CAC"/>
    <w:rsid w:val="009934C8"/>
    <w:rsid w:val="00997E55"/>
    <w:rsid w:val="009B65AE"/>
    <w:rsid w:val="00A9213F"/>
    <w:rsid w:val="00AF3687"/>
    <w:rsid w:val="00B04F3C"/>
    <w:rsid w:val="00B07372"/>
    <w:rsid w:val="00B15208"/>
    <w:rsid w:val="00B25689"/>
    <w:rsid w:val="00B46170"/>
    <w:rsid w:val="00B62545"/>
    <w:rsid w:val="00B64884"/>
    <w:rsid w:val="00B80CFE"/>
    <w:rsid w:val="00B84CCB"/>
    <w:rsid w:val="00B91F21"/>
    <w:rsid w:val="00B95BBF"/>
    <w:rsid w:val="00BC7A08"/>
    <w:rsid w:val="00BD105B"/>
    <w:rsid w:val="00C522AE"/>
    <w:rsid w:val="00C54C58"/>
    <w:rsid w:val="00C61AD2"/>
    <w:rsid w:val="00C974DC"/>
    <w:rsid w:val="00CC4C18"/>
    <w:rsid w:val="00CF0C93"/>
    <w:rsid w:val="00D345F1"/>
    <w:rsid w:val="00D40076"/>
    <w:rsid w:val="00D87472"/>
    <w:rsid w:val="00D94BFF"/>
    <w:rsid w:val="00D956F5"/>
    <w:rsid w:val="00E06762"/>
    <w:rsid w:val="00E27DCB"/>
    <w:rsid w:val="00E309B0"/>
    <w:rsid w:val="00E478E1"/>
    <w:rsid w:val="00E87CC0"/>
    <w:rsid w:val="00E95C60"/>
    <w:rsid w:val="00ED2126"/>
    <w:rsid w:val="00EF7062"/>
    <w:rsid w:val="00F54E48"/>
    <w:rsid w:val="00F635DC"/>
    <w:rsid w:val="00F84269"/>
    <w:rsid w:val="00FA23BD"/>
    <w:rsid w:val="00FA2E1E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3146"/>
  <w15:docId w15:val="{954AF8F3-4FA0-4D49-A3FC-C0FC367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E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309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A7E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1E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9B65A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B65A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6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6F5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5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F5"/>
    <w:rPr>
      <w:rFonts w:ascii="Calibri" w:hAnsi="Calibri" w:cs="Times New Roman"/>
    </w:rPr>
  </w:style>
  <w:style w:type="character" w:customStyle="1" w:styleId="dashboardprofilecard-screenname">
    <w:name w:val="dashboardprofilecard-screenname"/>
    <w:basedOn w:val="Fuentedeprrafopredeter"/>
    <w:rsid w:val="00C522AE"/>
  </w:style>
  <w:style w:type="character" w:customStyle="1" w:styleId="username">
    <w:name w:val="username"/>
    <w:basedOn w:val="Fuentedeprrafopredeter"/>
    <w:rsid w:val="00C522AE"/>
  </w:style>
  <w:style w:type="character" w:customStyle="1" w:styleId="apple-converted-space">
    <w:name w:val="apple-converted-space"/>
    <w:basedOn w:val="Fuentedeprrafopredeter"/>
    <w:rsid w:val="00B64884"/>
  </w:style>
  <w:style w:type="character" w:customStyle="1" w:styleId="Ttulo2Car">
    <w:name w:val="Título 2 Car"/>
    <w:basedOn w:val="Fuentedeprrafopredeter"/>
    <w:link w:val="Ttulo2"/>
    <w:uiPriority w:val="9"/>
    <w:rsid w:val="006A7E5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09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basedOn w:val="Normal"/>
    <w:rsid w:val="00E309B0"/>
    <w:pPr>
      <w:autoSpaceDE w:val="0"/>
      <w:autoSpaceDN w:val="0"/>
    </w:pPr>
    <w:rPr>
      <w:rFonts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nia.picon@crambo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Picon</dc:creator>
  <cp:lastModifiedBy>Sonia Picon</cp:lastModifiedBy>
  <cp:revision>11</cp:revision>
  <dcterms:created xsi:type="dcterms:W3CDTF">2020-04-21T19:42:00Z</dcterms:created>
  <dcterms:modified xsi:type="dcterms:W3CDTF">2020-05-06T19:17:00Z</dcterms:modified>
</cp:coreProperties>
</file>