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0C2AC" w14:textId="77777777" w:rsidR="005E7BF2" w:rsidRDefault="005E7BF2" w:rsidP="005E7BF2">
      <w:pPr>
        <w:pStyle w:val="Ttulo1"/>
        <w:ind w:left="0" w:right="1059"/>
        <w:rPr>
          <w:color w:val="0079B1"/>
        </w:rPr>
      </w:pPr>
    </w:p>
    <w:p w14:paraId="7DA04D57" w14:textId="76FDDF05" w:rsidR="00A6659F" w:rsidRPr="00F83CED" w:rsidRDefault="00012F34">
      <w:pPr>
        <w:pStyle w:val="Ttulo1"/>
        <w:ind w:right="1059"/>
      </w:pPr>
      <w:r w:rsidRPr="00F83CED">
        <w:t>Requisitos ambientales a</w:t>
      </w:r>
      <w:r w:rsidR="0070238C" w:rsidRPr="00F83CED">
        <w:t xml:space="preserve"> Proveedores </w:t>
      </w:r>
      <w:proofErr w:type="gramStart"/>
      <w:r w:rsidR="0070238C" w:rsidRPr="00F83CED">
        <w:t>de</w:t>
      </w:r>
      <w:r w:rsidR="005E7BF2" w:rsidRPr="00F83CED">
        <w:t xml:space="preserve"> </w:t>
      </w:r>
      <w:r w:rsidR="00447EB6">
        <w:t xml:space="preserve"> CRAMBO</w:t>
      </w:r>
      <w:proofErr w:type="gramEnd"/>
      <w:r w:rsidR="008A66BA">
        <w:t xml:space="preserve"> S.A</w:t>
      </w:r>
    </w:p>
    <w:p w14:paraId="09C3F3D3" w14:textId="1BC38D65" w:rsidR="00A6659F" w:rsidRDefault="0070238C">
      <w:pPr>
        <w:pStyle w:val="Textoindependiente"/>
        <w:spacing w:before="118"/>
        <w:ind w:left="398" w:right="684"/>
        <w:jc w:val="both"/>
      </w:pPr>
      <w:r>
        <w:t xml:space="preserve">Esta Guía va dirigida a los proveedores que </w:t>
      </w:r>
      <w:r w:rsidR="00447EB6">
        <w:t>GRUPO CRAMBO</w:t>
      </w:r>
      <w:r>
        <w:t xml:space="preserve"> considera ambientalmente relevantes para su Sistema de Gestión, teniendo en cuenta el impacto que los productos o servicios que nos suministran pueden tener en el medio ambiente.</w:t>
      </w:r>
    </w:p>
    <w:p w14:paraId="3D6DAAD0" w14:textId="35793994" w:rsidR="00A6659F" w:rsidRDefault="00447EB6">
      <w:pPr>
        <w:pStyle w:val="Textoindependiente"/>
        <w:spacing w:before="120"/>
        <w:ind w:left="398" w:right="683"/>
        <w:jc w:val="both"/>
      </w:pPr>
      <w:r>
        <w:t>CRAMBO</w:t>
      </w:r>
      <w:r w:rsidR="0070238C">
        <w:t xml:space="preserve"> tiene implantado un Sistema de Gestión Ambiental encaminado a lograr un mayor respeto por el Medio Ambiente en todas sus actividades. Este sistema incluye la comunicación de la Política Medioambiental y de los requisitos aplicables a nuestros proveedores, sin cuya colaboración no se podría garantizar la implantación de nuestros principios ambientales en el desarrollo de los</w:t>
      </w:r>
      <w:r w:rsidR="0070238C">
        <w:rPr>
          <w:spacing w:val="-26"/>
        </w:rPr>
        <w:t xml:space="preserve"> </w:t>
      </w:r>
      <w:r w:rsidR="0070238C">
        <w:t>trabajos.</w:t>
      </w:r>
    </w:p>
    <w:p w14:paraId="333EBA24" w14:textId="3B9398A1" w:rsidR="00A6659F" w:rsidRDefault="00B12B8F">
      <w:pPr>
        <w:pStyle w:val="Textoindependiente"/>
        <w:spacing w:before="120"/>
        <w:ind w:left="398" w:right="683"/>
        <w:jc w:val="both"/>
      </w:pPr>
      <w:r>
        <w:t>La</w:t>
      </w:r>
      <w:r w:rsidR="0070238C">
        <w:t>s empresas subcontratistas as</w:t>
      </w:r>
      <w:r>
        <w:t>umirán</w:t>
      </w:r>
      <w:r w:rsidR="0070238C">
        <w:t xml:space="preserve"> los </w:t>
      </w:r>
      <w:r>
        <w:t>p</w:t>
      </w:r>
      <w:r w:rsidR="0070238C">
        <w:t>rincipios descritos en nuestra Política Medioambiental, disponible en nuestra página web</w:t>
      </w:r>
      <w:r w:rsidR="0024198E">
        <w:t xml:space="preserve">: </w:t>
      </w:r>
      <w:r w:rsidR="0024198E" w:rsidRPr="00731796">
        <w:rPr>
          <w:i/>
          <w:iCs/>
          <w:color w:val="0070C0"/>
        </w:rPr>
        <w:t>https://www.crambo.eu/es/</w:t>
      </w:r>
      <w:r w:rsidR="00F83CED" w:rsidRPr="00F15A15">
        <w:t>,</w:t>
      </w:r>
      <w:r w:rsidR="0070238C">
        <w:t xml:space="preserve"> aplicando las pautas que se describen en esta Guía, en función del tipo de proveedor.</w:t>
      </w:r>
    </w:p>
    <w:p w14:paraId="0877C2FC" w14:textId="542E0F60" w:rsidR="00A6659F" w:rsidRPr="003F001C" w:rsidRDefault="0058077E">
      <w:pPr>
        <w:pStyle w:val="Textoindependiente"/>
        <w:spacing w:before="3"/>
        <w:ind w:left="0"/>
        <w:rPr>
          <w:sz w:val="23"/>
        </w:rPr>
      </w:pPr>
      <w:r w:rsidRPr="00012F34">
        <w:rPr>
          <w:noProof/>
          <w:color w:val="92D05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B3D7DAA" wp14:editId="7270DA8D">
                <wp:simplePos x="0" y="0"/>
                <wp:positionH relativeFrom="page">
                  <wp:posOffset>881380</wp:posOffset>
                </wp:positionH>
                <wp:positionV relativeFrom="paragraph">
                  <wp:posOffset>204470</wp:posOffset>
                </wp:positionV>
                <wp:extent cx="5977890" cy="0"/>
                <wp:effectExtent l="0" t="0" r="0" b="0"/>
                <wp:wrapTopAndBottom/>
                <wp:docPr id="1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D76FE8" id="Line 2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4pt,16.1pt" to="540.1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" strokecolor="black [3213]" strokeweight="1.5pt">
                <w10:wrap type="topAndBottom" anchorx="page"/>
              </v:line>
            </w:pict>
          </mc:Fallback>
        </mc:AlternateContent>
      </w:r>
    </w:p>
    <w:p w14:paraId="0A1AF6B2" w14:textId="24E60C49" w:rsidR="005E7BF2" w:rsidRPr="003F001C" w:rsidRDefault="005E7BF2">
      <w:pPr>
        <w:pStyle w:val="Ttulo2"/>
        <w:rPr>
          <w:color w:val="0079B1"/>
        </w:rPr>
      </w:pPr>
    </w:p>
    <w:p w14:paraId="126FCDF8" w14:textId="49DCC84B" w:rsidR="00447EB6" w:rsidRDefault="0070238C" w:rsidP="00012F34">
      <w:pPr>
        <w:pStyle w:val="Ttulo1"/>
        <w:ind w:right="-192"/>
      </w:pPr>
      <w:r w:rsidRPr="00F83CED">
        <w:t xml:space="preserve">Proveedores ambientalmente relevantes para </w:t>
      </w:r>
    </w:p>
    <w:p w14:paraId="4AB4B412" w14:textId="30784EB2" w:rsidR="005E7BF2" w:rsidRPr="00F83CED" w:rsidRDefault="00447EB6" w:rsidP="00012F34">
      <w:pPr>
        <w:pStyle w:val="Ttulo1"/>
        <w:ind w:right="-192"/>
      </w:pPr>
      <w:r>
        <w:t>CRAMBO</w:t>
      </w:r>
      <w:r w:rsidR="0070238C" w:rsidRPr="00F83CED">
        <w:t>:</w:t>
      </w:r>
    </w:p>
    <w:p w14:paraId="42479364" w14:textId="143BE51F" w:rsidR="003F2CEC" w:rsidRDefault="0070238C" w:rsidP="003F2CEC">
      <w:pPr>
        <w:pStyle w:val="Textoindependiente"/>
        <w:spacing w:before="120"/>
        <w:ind w:left="398" w:right="683"/>
        <w:jc w:val="both"/>
      </w:pPr>
      <w:r>
        <w:t>Consideramos proveedores ambientalmente relevantes aquellos cuyo producto o servicio pueda tener una incidencia significativa en el medio ambiente y esté incluido en la siguiente</w:t>
      </w:r>
      <w:r w:rsidRPr="005E7BF2">
        <w:t xml:space="preserve"> </w:t>
      </w:r>
      <w:r>
        <w:t>lista:</w:t>
      </w:r>
    </w:p>
    <w:p w14:paraId="7786DD22" w14:textId="0C2BB288" w:rsidR="00A6659F" w:rsidRPr="00D9611B" w:rsidRDefault="00D9611B" w:rsidP="00D9611B">
      <w:pPr>
        <w:pStyle w:val="Prrafodelista"/>
        <w:numPr>
          <w:ilvl w:val="0"/>
          <w:numId w:val="7"/>
        </w:numPr>
        <w:tabs>
          <w:tab w:val="left" w:pos="1118"/>
          <w:tab w:val="left" w:pos="1119"/>
        </w:tabs>
        <w:spacing w:before="119"/>
        <w:ind w:right="685"/>
        <w:jc w:val="both"/>
        <w:rPr>
          <w:sz w:val="20"/>
        </w:rPr>
      </w:pPr>
      <w:r>
        <w:rPr>
          <w:sz w:val="20"/>
        </w:rPr>
        <w:t>Contratas de obra Civil e Instalaciones</w:t>
      </w:r>
    </w:p>
    <w:p w14:paraId="61060D54" w14:textId="5C009898" w:rsidR="00D9611B" w:rsidRDefault="0070238C" w:rsidP="00D9611B">
      <w:pPr>
        <w:pStyle w:val="Prrafodelista"/>
        <w:numPr>
          <w:ilvl w:val="0"/>
          <w:numId w:val="7"/>
        </w:numPr>
        <w:tabs>
          <w:tab w:val="left" w:pos="1118"/>
          <w:tab w:val="left" w:pos="1119"/>
        </w:tabs>
        <w:spacing w:before="119"/>
        <w:ind w:right="685"/>
        <w:jc w:val="both"/>
        <w:rPr>
          <w:sz w:val="20"/>
        </w:rPr>
      </w:pPr>
      <w:r>
        <w:rPr>
          <w:sz w:val="20"/>
        </w:rPr>
        <w:t>Gestores de</w:t>
      </w:r>
      <w:r w:rsidRPr="00F83CED">
        <w:rPr>
          <w:sz w:val="20"/>
        </w:rPr>
        <w:t xml:space="preserve"> </w:t>
      </w:r>
      <w:r>
        <w:rPr>
          <w:sz w:val="20"/>
        </w:rPr>
        <w:t>residuos</w:t>
      </w:r>
    </w:p>
    <w:p w14:paraId="1DEADBAF" w14:textId="25CDC8C9" w:rsidR="00D9611B" w:rsidRDefault="00D9611B" w:rsidP="00D9611B">
      <w:pPr>
        <w:pStyle w:val="Prrafodelista"/>
        <w:numPr>
          <w:ilvl w:val="0"/>
          <w:numId w:val="7"/>
        </w:numPr>
        <w:tabs>
          <w:tab w:val="left" w:pos="1118"/>
          <w:tab w:val="left" w:pos="1119"/>
        </w:tabs>
        <w:spacing w:before="119"/>
        <w:ind w:right="685"/>
        <w:jc w:val="both"/>
        <w:rPr>
          <w:sz w:val="20"/>
        </w:rPr>
      </w:pPr>
      <w:r>
        <w:rPr>
          <w:sz w:val="20"/>
        </w:rPr>
        <w:t xml:space="preserve">Empresas proveedoras de vehículos </w:t>
      </w:r>
    </w:p>
    <w:p w14:paraId="629C9432" w14:textId="61C3DE18" w:rsidR="00D9611B" w:rsidRPr="00D9611B" w:rsidRDefault="00D9611B" w:rsidP="00D9611B">
      <w:pPr>
        <w:pStyle w:val="Prrafodelista"/>
        <w:numPr>
          <w:ilvl w:val="0"/>
          <w:numId w:val="7"/>
        </w:numPr>
        <w:tabs>
          <w:tab w:val="left" w:pos="1118"/>
          <w:tab w:val="left" w:pos="1119"/>
        </w:tabs>
        <w:spacing w:before="119"/>
        <w:ind w:right="685"/>
        <w:jc w:val="both"/>
        <w:rPr>
          <w:sz w:val="20"/>
        </w:rPr>
      </w:pPr>
      <w:r>
        <w:rPr>
          <w:sz w:val="20"/>
        </w:rPr>
        <w:t>Suministros generales de oficina</w:t>
      </w:r>
      <w:bookmarkStart w:id="0" w:name="_GoBack"/>
    </w:p>
    <w:bookmarkEnd w:id="0"/>
    <w:p w14:paraId="7A2C93D0" w14:textId="0B53775E" w:rsidR="00A6659F" w:rsidRDefault="0058077E">
      <w:pPr>
        <w:pStyle w:val="Textoindependiente"/>
        <w:spacing w:before="3"/>
        <w:ind w:left="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10AE79C" wp14:editId="2D9AE901">
                <wp:simplePos x="0" y="0"/>
                <wp:positionH relativeFrom="page">
                  <wp:posOffset>880110</wp:posOffset>
                </wp:positionH>
                <wp:positionV relativeFrom="paragraph">
                  <wp:posOffset>201295</wp:posOffset>
                </wp:positionV>
                <wp:extent cx="5977890" cy="0"/>
                <wp:effectExtent l="0" t="0" r="0" b="0"/>
                <wp:wrapTopAndBottom/>
                <wp:docPr id="1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FB4E4D" id="Line 25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pt,15.85pt" to="540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" strokecolor="black [3213]" strokeweight="1.5pt">
                <w10:wrap type="topAndBottom" anchorx="page"/>
              </v:line>
            </w:pict>
          </mc:Fallback>
        </mc:AlternateContent>
      </w:r>
    </w:p>
    <w:p w14:paraId="3101C168" w14:textId="3A027BB2" w:rsidR="005E7BF2" w:rsidRPr="003F001C" w:rsidRDefault="005E7BF2">
      <w:pPr>
        <w:pStyle w:val="Ttulo2"/>
        <w:rPr>
          <w:color w:val="0079B1"/>
          <w:lang w:val="en-GB"/>
        </w:rPr>
      </w:pPr>
    </w:p>
    <w:p w14:paraId="5D56AC5E" w14:textId="68D4A446" w:rsidR="00447EB6" w:rsidRDefault="0070238C" w:rsidP="00012F34">
      <w:pPr>
        <w:pStyle w:val="Ttulo1"/>
        <w:ind w:right="-192"/>
      </w:pPr>
      <w:r w:rsidRPr="00F83CED">
        <w:t xml:space="preserve">Requisitos generales de los proveedores de </w:t>
      </w:r>
      <w:r w:rsidR="00447EB6">
        <w:t xml:space="preserve"> </w:t>
      </w:r>
    </w:p>
    <w:p w14:paraId="1B2F9790" w14:textId="663D6B9F" w:rsidR="00A6659F" w:rsidRPr="00F83CED" w:rsidRDefault="00447EB6" w:rsidP="00012F34">
      <w:pPr>
        <w:pStyle w:val="Ttulo1"/>
        <w:ind w:right="-192"/>
      </w:pPr>
      <w:r>
        <w:t>CRAMBO</w:t>
      </w:r>
      <w:r w:rsidR="0070238C" w:rsidRPr="00F83CED">
        <w:t>:</w:t>
      </w:r>
    </w:p>
    <w:p w14:paraId="0BD632AD" w14:textId="77777777" w:rsidR="00A6659F" w:rsidRDefault="0070238C">
      <w:pPr>
        <w:pStyle w:val="Prrafodelista"/>
        <w:numPr>
          <w:ilvl w:val="0"/>
          <w:numId w:val="7"/>
        </w:numPr>
        <w:tabs>
          <w:tab w:val="left" w:pos="1119"/>
        </w:tabs>
        <w:spacing w:before="119"/>
        <w:ind w:right="686" w:hanging="360"/>
        <w:jc w:val="both"/>
        <w:rPr>
          <w:sz w:val="20"/>
        </w:rPr>
      </w:pPr>
      <w:r>
        <w:rPr>
          <w:sz w:val="20"/>
        </w:rPr>
        <w:t>Conocer y cumplir la legislación vigente nacional, autonómica y local aplicable a sus productos y/o servicios en cuestiones</w:t>
      </w:r>
      <w:r>
        <w:rPr>
          <w:spacing w:val="-3"/>
          <w:sz w:val="20"/>
        </w:rPr>
        <w:t xml:space="preserve"> </w:t>
      </w:r>
      <w:r>
        <w:rPr>
          <w:sz w:val="20"/>
        </w:rPr>
        <w:t>medioambientales.</w:t>
      </w:r>
    </w:p>
    <w:p w14:paraId="3362D5A3" w14:textId="3A43BA12" w:rsidR="00A6659F" w:rsidRDefault="0070238C">
      <w:pPr>
        <w:pStyle w:val="Prrafodelista"/>
        <w:numPr>
          <w:ilvl w:val="0"/>
          <w:numId w:val="7"/>
        </w:numPr>
        <w:tabs>
          <w:tab w:val="left" w:pos="1119"/>
        </w:tabs>
        <w:spacing w:before="119"/>
        <w:ind w:right="683" w:hanging="360"/>
        <w:jc w:val="both"/>
        <w:rPr>
          <w:sz w:val="20"/>
        </w:rPr>
      </w:pPr>
      <w:r>
        <w:rPr>
          <w:sz w:val="20"/>
        </w:rPr>
        <w:t xml:space="preserve">Si el proveedor dispone de un Sistema de Gestión Medioambiental certificado, lo pondrá en conocimiento de </w:t>
      </w:r>
      <w:r w:rsidR="00447EB6">
        <w:rPr>
          <w:sz w:val="20"/>
        </w:rPr>
        <w:t xml:space="preserve">GRUPO </w:t>
      </w:r>
      <w:r w:rsidR="008A66BA">
        <w:rPr>
          <w:sz w:val="20"/>
        </w:rPr>
        <w:t>S.A</w:t>
      </w:r>
      <w:r>
        <w:rPr>
          <w:sz w:val="20"/>
        </w:rPr>
        <w:t>, enviándonos una copia de su certificado en vigor ISO 14001 o registro EMAS.</w:t>
      </w:r>
    </w:p>
    <w:p w14:paraId="3C3A2488" w14:textId="2F80AE39" w:rsidR="00A6659F" w:rsidRDefault="0070238C">
      <w:pPr>
        <w:pStyle w:val="Prrafodelista"/>
        <w:numPr>
          <w:ilvl w:val="0"/>
          <w:numId w:val="7"/>
        </w:numPr>
        <w:tabs>
          <w:tab w:val="left" w:pos="1118"/>
          <w:tab w:val="left" w:pos="1119"/>
        </w:tabs>
        <w:spacing w:before="121"/>
        <w:ind w:right="684"/>
        <w:rPr>
          <w:sz w:val="20"/>
        </w:rPr>
      </w:pPr>
      <w:r>
        <w:rPr>
          <w:sz w:val="20"/>
        </w:rPr>
        <w:t xml:space="preserve">Aportar </w:t>
      </w:r>
      <w:proofErr w:type="gramStart"/>
      <w:r>
        <w:rPr>
          <w:sz w:val="20"/>
        </w:rPr>
        <w:t xml:space="preserve">a </w:t>
      </w:r>
      <w:r w:rsidR="00447EB6">
        <w:rPr>
          <w:sz w:val="20"/>
        </w:rPr>
        <w:t xml:space="preserve"> CRAMBO</w:t>
      </w:r>
      <w:proofErr w:type="gramEnd"/>
      <w:r w:rsidR="008A66BA">
        <w:rPr>
          <w:sz w:val="20"/>
        </w:rPr>
        <w:t xml:space="preserve"> S.A</w:t>
      </w:r>
      <w:r>
        <w:rPr>
          <w:sz w:val="20"/>
        </w:rPr>
        <w:t xml:space="preserve"> cualquier información y/o documentación adicional que les sea solicitada sobre los aspectos ambientales de sus productos y/o</w:t>
      </w:r>
      <w:r>
        <w:rPr>
          <w:spacing w:val="-6"/>
          <w:sz w:val="20"/>
        </w:rPr>
        <w:t xml:space="preserve"> </w:t>
      </w:r>
      <w:r>
        <w:rPr>
          <w:sz w:val="20"/>
        </w:rPr>
        <w:t>servicios.</w:t>
      </w:r>
    </w:p>
    <w:p w14:paraId="1D9855D7" w14:textId="7C3CD91A" w:rsidR="00A6659F" w:rsidRDefault="0058077E">
      <w:pPr>
        <w:pStyle w:val="Textoindependiente"/>
        <w:spacing w:before="3"/>
        <w:ind w:left="0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A640119" wp14:editId="653E74FA">
                <wp:simplePos x="0" y="0"/>
                <wp:positionH relativeFrom="page">
                  <wp:posOffset>880110</wp:posOffset>
                </wp:positionH>
                <wp:positionV relativeFrom="paragraph">
                  <wp:posOffset>205740</wp:posOffset>
                </wp:positionV>
                <wp:extent cx="5977890" cy="0"/>
                <wp:effectExtent l="0" t="0" r="0" b="0"/>
                <wp:wrapTopAndBottom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ECDCEE1" id="Line 2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pt,16.2pt" to="540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" strokecolor="black [3213]" strokeweight="1.5pt">
                <w10:wrap type="topAndBottom" anchorx="page"/>
              </v:line>
            </w:pict>
          </mc:Fallback>
        </mc:AlternateContent>
      </w:r>
    </w:p>
    <w:p w14:paraId="511E720E" w14:textId="77777777" w:rsidR="005E7BF2" w:rsidRDefault="005E7BF2">
      <w:pPr>
        <w:pStyle w:val="Ttulo2"/>
        <w:rPr>
          <w:color w:val="0079B1"/>
        </w:rPr>
      </w:pPr>
    </w:p>
    <w:p w14:paraId="1C68548F" w14:textId="6980A4D3" w:rsidR="00F83CED" w:rsidRPr="00F83CED" w:rsidRDefault="0070238C" w:rsidP="00F83CED">
      <w:pPr>
        <w:pStyle w:val="Ttulo1"/>
        <w:ind w:right="659"/>
        <w:jc w:val="both"/>
      </w:pPr>
      <w:r w:rsidRPr="00F83CED">
        <w:t>Suministradores de productos químicos y sustancias peligrosas</w:t>
      </w:r>
    </w:p>
    <w:p w14:paraId="4821AEB8" w14:textId="77777777" w:rsidR="00A6659F" w:rsidRDefault="0070238C" w:rsidP="002F6B03">
      <w:pPr>
        <w:pStyle w:val="Prrafodelista"/>
        <w:numPr>
          <w:ilvl w:val="0"/>
          <w:numId w:val="7"/>
        </w:numPr>
        <w:tabs>
          <w:tab w:val="left" w:pos="1118"/>
          <w:tab w:val="left" w:pos="1119"/>
        </w:tabs>
        <w:spacing w:before="119"/>
        <w:ind w:right="686" w:hanging="360"/>
        <w:jc w:val="both"/>
        <w:rPr>
          <w:sz w:val="20"/>
        </w:rPr>
      </w:pPr>
      <w:r>
        <w:rPr>
          <w:sz w:val="20"/>
        </w:rPr>
        <w:t>Suministrar únicamente productos que cumplan con los estándares de seguridad y medio ambiente</w:t>
      </w:r>
      <w:r>
        <w:rPr>
          <w:spacing w:val="-5"/>
          <w:sz w:val="20"/>
        </w:rPr>
        <w:t xml:space="preserve"> </w:t>
      </w:r>
      <w:r>
        <w:rPr>
          <w:sz w:val="20"/>
        </w:rPr>
        <w:t>aplicables,</w:t>
      </w:r>
      <w:r>
        <w:rPr>
          <w:spacing w:val="-5"/>
          <w:sz w:val="20"/>
        </w:rPr>
        <w:t xml:space="preserve"> </w:t>
      </w:r>
      <w:r>
        <w:rPr>
          <w:sz w:val="20"/>
        </w:rPr>
        <w:t>dando</w:t>
      </w:r>
      <w:r>
        <w:rPr>
          <w:spacing w:val="-4"/>
          <w:sz w:val="20"/>
        </w:rPr>
        <w:t xml:space="preserve"> </w:t>
      </w:r>
      <w:r>
        <w:rPr>
          <w:sz w:val="20"/>
        </w:rPr>
        <w:t>prioridad</w:t>
      </w:r>
      <w:r>
        <w:rPr>
          <w:spacing w:val="-5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informando</w:t>
      </w:r>
      <w:r>
        <w:rPr>
          <w:spacing w:val="-7"/>
          <w:sz w:val="20"/>
        </w:rPr>
        <w:t xml:space="preserve"> </w:t>
      </w:r>
      <w:r>
        <w:rPr>
          <w:sz w:val="20"/>
        </w:rPr>
        <w:t>sobre</w:t>
      </w:r>
      <w:r>
        <w:rPr>
          <w:spacing w:val="-4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alternativas</w:t>
      </w:r>
      <w:r>
        <w:rPr>
          <w:spacing w:val="-4"/>
          <w:sz w:val="20"/>
        </w:rPr>
        <w:t xml:space="preserve"> </w:t>
      </w:r>
      <w:r>
        <w:rPr>
          <w:sz w:val="20"/>
        </w:rPr>
        <w:t>menos</w:t>
      </w:r>
      <w:r>
        <w:rPr>
          <w:spacing w:val="-6"/>
          <w:sz w:val="20"/>
        </w:rPr>
        <w:t xml:space="preserve"> </w:t>
      </w:r>
      <w:r>
        <w:rPr>
          <w:sz w:val="20"/>
        </w:rPr>
        <w:t>contaminantes.</w:t>
      </w:r>
    </w:p>
    <w:p w14:paraId="48B22942" w14:textId="121C056F" w:rsidR="00D9611B" w:rsidRDefault="005E7BF2" w:rsidP="00733EEF">
      <w:pPr>
        <w:pStyle w:val="Prrafodelista"/>
        <w:numPr>
          <w:ilvl w:val="0"/>
          <w:numId w:val="7"/>
        </w:numPr>
        <w:tabs>
          <w:tab w:val="left" w:pos="1118"/>
          <w:tab w:val="left" w:pos="1119"/>
        </w:tabs>
        <w:spacing w:before="119"/>
        <w:ind w:right="686" w:hanging="360"/>
        <w:jc w:val="both"/>
        <w:rPr>
          <w:sz w:val="20"/>
        </w:rPr>
      </w:pPr>
      <w:r w:rsidRPr="005E7BF2">
        <w:rPr>
          <w:sz w:val="20"/>
        </w:rPr>
        <w:t>C</w:t>
      </w:r>
      <w:r w:rsidR="00353907" w:rsidRPr="005E7BF2">
        <w:rPr>
          <w:sz w:val="20"/>
        </w:rPr>
        <w:t>umplir sus respectivos requisitos del REACH</w:t>
      </w:r>
      <w:r w:rsidRPr="005E7BF2">
        <w:rPr>
          <w:sz w:val="20"/>
        </w:rPr>
        <w:t xml:space="preserve">. </w:t>
      </w:r>
      <w:r w:rsidR="00353907" w:rsidRPr="005E7BF2">
        <w:rPr>
          <w:sz w:val="20"/>
        </w:rPr>
        <w:t>En el caso de las </w:t>
      </w:r>
      <w:r w:rsidR="00353907" w:rsidRPr="005E7BF2">
        <w:rPr>
          <w:b/>
          <w:bCs/>
        </w:rPr>
        <w:t>sustancias o mezclas</w:t>
      </w:r>
      <w:r w:rsidR="00353907" w:rsidRPr="005E7BF2">
        <w:rPr>
          <w:sz w:val="20"/>
        </w:rPr>
        <w:t> peligrosas, debe presentar una ficha de datos de seguridad (SDS) o una ficha de datos de seguridad ampliada (</w:t>
      </w:r>
      <w:proofErr w:type="spellStart"/>
      <w:r w:rsidR="00353907" w:rsidRPr="005E7BF2">
        <w:rPr>
          <w:sz w:val="20"/>
        </w:rPr>
        <w:t>eSDS</w:t>
      </w:r>
      <w:proofErr w:type="spellEnd"/>
      <w:r w:rsidR="00353907" w:rsidRPr="005E7BF2">
        <w:rPr>
          <w:sz w:val="20"/>
        </w:rPr>
        <w:t>) respaldada por escenarios de exposición (EE), así como asegurarse de que está redactada en la respectiva lengua nacional y que incluye la información requerida al amparo de la legislación nacional, por ejemplo, en materia de sanidad, seguridad o eliminación de residuos.</w:t>
      </w:r>
    </w:p>
    <w:p w14:paraId="58092094" w14:textId="77777777" w:rsidR="00447EB6" w:rsidRPr="00733EEF" w:rsidRDefault="00447EB6" w:rsidP="00447EB6">
      <w:pPr>
        <w:pStyle w:val="Prrafodelista"/>
        <w:tabs>
          <w:tab w:val="left" w:pos="1118"/>
          <w:tab w:val="left" w:pos="1119"/>
        </w:tabs>
        <w:spacing w:before="119"/>
        <w:ind w:right="686" w:firstLine="0"/>
        <w:jc w:val="both"/>
        <w:rPr>
          <w:sz w:val="20"/>
        </w:rPr>
      </w:pPr>
    </w:p>
    <w:p w14:paraId="492EB142" w14:textId="611F8AC8" w:rsidR="00733EEF" w:rsidRPr="00447EB6" w:rsidRDefault="0058077E" w:rsidP="00447EB6">
      <w:pPr>
        <w:pStyle w:val="Ttulo2"/>
        <w:ind w:left="0"/>
        <w:rPr>
          <w:color w:val="0079B1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098AE31E" wp14:editId="7C793E86">
                <wp:simplePos x="0" y="0"/>
                <wp:positionH relativeFrom="page">
                  <wp:align>center</wp:align>
                </wp:positionH>
                <wp:positionV relativeFrom="paragraph">
                  <wp:posOffset>127635</wp:posOffset>
                </wp:positionV>
                <wp:extent cx="5977890" cy="0"/>
                <wp:effectExtent l="0" t="0" r="0" b="0"/>
                <wp:wrapTopAndBottom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4C16FE" id="Line 23" o:spid="_x0000_s1026" style="position:absolute;z-index:-25165414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10.05pt" to="470.7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" strokecolor="black [3213]" strokeweight="1.5pt">
                <w10:wrap type="topAndBottom" anchorx="page"/>
              </v:line>
            </w:pict>
          </mc:Fallback>
        </mc:AlternateContent>
      </w:r>
    </w:p>
    <w:p w14:paraId="5EA2A70B" w14:textId="77777777" w:rsidR="00733EEF" w:rsidRDefault="00733EEF" w:rsidP="000B104F">
      <w:pPr>
        <w:pStyle w:val="Ttulo2"/>
      </w:pPr>
    </w:p>
    <w:p w14:paraId="568A0B7F" w14:textId="231DDE45" w:rsidR="000B104F" w:rsidRPr="00F83CED" w:rsidRDefault="000B104F" w:rsidP="000B104F">
      <w:pPr>
        <w:pStyle w:val="Ttulo2"/>
      </w:pPr>
      <w:r w:rsidRPr="00F83CED">
        <w:t>Si su empresa suministra o repara aparatos eléctricos o electrónicos</w:t>
      </w:r>
    </w:p>
    <w:p w14:paraId="3BAEF9DD" w14:textId="20EF4A88" w:rsidR="000B104F" w:rsidRPr="00F83CED" w:rsidRDefault="000B104F" w:rsidP="000B104F">
      <w:pPr>
        <w:pStyle w:val="Prrafodelista"/>
        <w:numPr>
          <w:ilvl w:val="0"/>
          <w:numId w:val="7"/>
        </w:numPr>
        <w:tabs>
          <w:tab w:val="left" w:pos="1119"/>
        </w:tabs>
        <w:spacing w:before="119"/>
        <w:ind w:right="686" w:hanging="360"/>
        <w:jc w:val="both"/>
        <w:rPr>
          <w:sz w:val="20"/>
        </w:rPr>
      </w:pPr>
      <w:r w:rsidRPr="00F83CED">
        <w:rPr>
          <w:sz w:val="20"/>
        </w:rPr>
        <w:t xml:space="preserve">Garantizar el cumplimiento </w:t>
      </w:r>
      <w:r w:rsidR="00A97B0F" w:rsidRPr="00F83CED">
        <w:rPr>
          <w:sz w:val="20"/>
        </w:rPr>
        <w:t xml:space="preserve">sobre residuos de aparatos eléctricos y electrónicos </w:t>
      </w:r>
      <w:r w:rsidRPr="00F83CED">
        <w:rPr>
          <w:sz w:val="20"/>
        </w:rPr>
        <w:t>(por ejemplo, indicándolo en el pie de cada albarán/ parte de trabajo o certificado).</w:t>
      </w:r>
    </w:p>
    <w:p w14:paraId="5111CE3F" w14:textId="14AD6A6B" w:rsidR="000B104F" w:rsidRPr="00F83CED" w:rsidRDefault="000B104F" w:rsidP="00B52678">
      <w:pPr>
        <w:pStyle w:val="Ttulo2"/>
        <w:ind w:left="0"/>
        <w:rPr>
          <w:rFonts w:ascii="Helvetica" w:eastAsia="Times New Roman" w:hAnsi="Helvetica" w:cs="Helvetica"/>
          <w:sz w:val="21"/>
          <w:szCs w:val="21"/>
          <w:lang w:bidi="ar-SA"/>
        </w:rPr>
      </w:pPr>
    </w:p>
    <w:p w14:paraId="7DEA7CCF" w14:textId="2A188DEF" w:rsidR="000B104F" w:rsidRPr="00F83CED" w:rsidRDefault="000B104F">
      <w:pPr>
        <w:pStyle w:val="Textoindependiente"/>
        <w:spacing w:before="4"/>
        <w:ind w:left="0"/>
        <w:rPr>
          <w:sz w:val="23"/>
        </w:rPr>
      </w:pPr>
    </w:p>
    <w:p w14:paraId="39644B10" w14:textId="06EE683C" w:rsidR="005E7BF2" w:rsidRPr="00F83CED" w:rsidRDefault="0058077E" w:rsidP="004D2D8B">
      <w:pPr>
        <w:pStyle w:val="Ttulo2"/>
        <w:ind w:left="0"/>
      </w:pPr>
      <w:r w:rsidRPr="00F83CED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1A640119" wp14:editId="3DFBB316">
                <wp:simplePos x="0" y="0"/>
                <wp:positionH relativeFrom="page">
                  <wp:posOffset>838200</wp:posOffset>
                </wp:positionH>
                <wp:positionV relativeFrom="paragraph">
                  <wp:posOffset>30480</wp:posOffset>
                </wp:positionV>
                <wp:extent cx="5977890" cy="0"/>
                <wp:effectExtent l="0" t="0" r="0" b="0"/>
                <wp:wrapTopAndBottom/>
                <wp:docPr id="1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7A3FF9" id="Line 41" o:spid="_x0000_s1026" style="position:absolute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pt,2.4pt" to="536.7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" strokecolor="black [3213]" strokeweight="1.5pt">
                <w10:wrap type="topAndBottom" anchorx="page"/>
              </v:line>
            </w:pict>
          </mc:Fallback>
        </mc:AlternateContent>
      </w:r>
    </w:p>
    <w:p w14:paraId="4ACEFFFC" w14:textId="3B5D8F19" w:rsidR="00A6659F" w:rsidRPr="00F83CED" w:rsidRDefault="0070238C">
      <w:pPr>
        <w:pStyle w:val="Ttulo2"/>
      </w:pPr>
      <w:r w:rsidRPr="00F83CED">
        <w:t>Talleres de vehículos y maquinaria</w:t>
      </w:r>
    </w:p>
    <w:p w14:paraId="79B849A4" w14:textId="3360079A" w:rsidR="00A97B0F" w:rsidRPr="00F83CED" w:rsidRDefault="0070238C" w:rsidP="005E7BF2">
      <w:pPr>
        <w:pStyle w:val="Prrafodelista"/>
        <w:numPr>
          <w:ilvl w:val="0"/>
          <w:numId w:val="7"/>
        </w:numPr>
        <w:tabs>
          <w:tab w:val="left" w:pos="1118"/>
          <w:tab w:val="left" w:pos="1119"/>
        </w:tabs>
        <w:spacing w:before="119"/>
        <w:ind w:right="685"/>
        <w:jc w:val="both"/>
        <w:rPr>
          <w:sz w:val="20"/>
        </w:rPr>
      </w:pPr>
      <w:r w:rsidRPr="00F83CED">
        <w:rPr>
          <w:sz w:val="20"/>
        </w:rPr>
        <w:t xml:space="preserve">Gestionar los residuos peligrosos generados de acuerdo a la normativa vigente, remitiendo a </w:t>
      </w:r>
      <w:r w:rsidR="008A66BA">
        <w:rPr>
          <w:sz w:val="20"/>
        </w:rPr>
        <w:t>GRUPO S.A</w:t>
      </w:r>
      <w:r w:rsidRPr="00F83CED">
        <w:rPr>
          <w:sz w:val="20"/>
        </w:rPr>
        <w:t xml:space="preserve"> documentación que avale su correcta</w:t>
      </w:r>
      <w:r w:rsidRPr="00F83CED">
        <w:rPr>
          <w:spacing w:val="-10"/>
          <w:sz w:val="20"/>
        </w:rPr>
        <w:t xml:space="preserve"> </w:t>
      </w:r>
      <w:r w:rsidRPr="00F83CED">
        <w:rPr>
          <w:sz w:val="20"/>
        </w:rPr>
        <w:t>gestión</w:t>
      </w:r>
      <w:r w:rsidR="005E7BF2" w:rsidRPr="00F83CED">
        <w:rPr>
          <w:sz w:val="20"/>
        </w:rPr>
        <w:t xml:space="preserve"> (certificación ISO 14001 o evidencias e una adecuada gestión de residuos). </w:t>
      </w:r>
    </w:p>
    <w:p w14:paraId="18E9AF0A" w14:textId="77777777" w:rsidR="003F2CEC" w:rsidRDefault="003F2CEC" w:rsidP="00A97B0F">
      <w:pPr>
        <w:pStyle w:val="Ttulo2"/>
        <w:ind w:left="0"/>
        <w:rPr>
          <w:color w:val="0079B1"/>
        </w:rPr>
      </w:pPr>
    </w:p>
    <w:p w14:paraId="087766E2" w14:textId="5D6F7BB5" w:rsidR="00A97B0F" w:rsidRDefault="0058077E" w:rsidP="00A97B0F">
      <w:pPr>
        <w:pStyle w:val="Ttulo2"/>
        <w:ind w:left="0"/>
        <w:rPr>
          <w:color w:val="0079B1"/>
        </w:rPr>
      </w:pPr>
      <w:r>
        <w:rPr>
          <w:noProof/>
          <w:color w:val="0079B1"/>
          <w:lang w:bidi="ar-SA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A640119" wp14:editId="00AFA469">
                <wp:simplePos x="0" y="0"/>
                <wp:positionH relativeFrom="page">
                  <wp:posOffset>838200</wp:posOffset>
                </wp:positionH>
                <wp:positionV relativeFrom="paragraph">
                  <wp:posOffset>12277</wp:posOffset>
                </wp:positionV>
                <wp:extent cx="5977890" cy="0"/>
                <wp:effectExtent l="0" t="0" r="0" b="0"/>
                <wp:wrapTopAndBottom/>
                <wp:docPr id="1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D37980" id="Line 50" o:spid="_x0000_s1026" style="position:absolute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6pt,.95pt" to="536.7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" strokecolor="black [3213]" strokeweight="1.5pt">
                <w10:wrap type="topAndBottom" anchorx="page"/>
              </v:line>
            </w:pict>
          </mc:Fallback>
        </mc:AlternateContent>
      </w:r>
    </w:p>
    <w:p w14:paraId="2A6F54E7" w14:textId="0C18EECC" w:rsidR="00A97B0F" w:rsidRPr="00503126" w:rsidRDefault="00A97B0F" w:rsidP="00A97B0F">
      <w:pPr>
        <w:pStyle w:val="Ttulo2"/>
      </w:pPr>
      <w:r w:rsidRPr="00503126">
        <w:t>Empresas mantenedoras / instaladoras</w:t>
      </w:r>
    </w:p>
    <w:p w14:paraId="7167B8D2" w14:textId="338DC986" w:rsidR="00A97B0F" w:rsidRPr="00A97B0F" w:rsidRDefault="00A97B0F" w:rsidP="00A97B0F">
      <w:pPr>
        <w:pStyle w:val="Prrafodelista"/>
        <w:numPr>
          <w:ilvl w:val="0"/>
          <w:numId w:val="7"/>
        </w:numPr>
        <w:tabs>
          <w:tab w:val="left" w:pos="1118"/>
          <w:tab w:val="left" w:pos="1119"/>
        </w:tabs>
        <w:spacing w:before="119"/>
        <w:ind w:right="685"/>
        <w:jc w:val="both"/>
        <w:rPr>
          <w:sz w:val="20"/>
        </w:rPr>
      </w:pPr>
      <w:r w:rsidRPr="00A97B0F">
        <w:rPr>
          <w:sz w:val="20"/>
        </w:rPr>
        <w:t>Autorizaciones/licencias correspondientes (alta en industria).</w:t>
      </w:r>
    </w:p>
    <w:p w14:paraId="332A513E" w14:textId="77777777" w:rsidR="00A97B0F" w:rsidRPr="00A97B0F" w:rsidRDefault="00A97B0F" w:rsidP="00A97B0F">
      <w:pPr>
        <w:pStyle w:val="Prrafodelista"/>
        <w:numPr>
          <w:ilvl w:val="0"/>
          <w:numId w:val="7"/>
        </w:numPr>
        <w:tabs>
          <w:tab w:val="left" w:pos="1118"/>
          <w:tab w:val="left" w:pos="1119"/>
        </w:tabs>
        <w:spacing w:before="119"/>
        <w:ind w:right="685"/>
        <w:jc w:val="both"/>
        <w:rPr>
          <w:sz w:val="20"/>
        </w:rPr>
      </w:pPr>
      <w:r w:rsidRPr="00A97B0F">
        <w:rPr>
          <w:sz w:val="20"/>
        </w:rPr>
        <w:t>Evidencias de las operaciones de mantenimiento reglamentarias.</w:t>
      </w:r>
    </w:p>
    <w:p w14:paraId="5D04BAEE" w14:textId="4C66E9B2" w:rsidR="00A97B0F" w:rsidRPr="00012F34" w:rsidRDefault="00A97B0F" w:rsidP="005E7BF2">
      <w:pPr>
        <w:pStyle w:val="Prrafodelista"/>
        <w:numPr>
          <w:ilvl w:val="0"/>
          <w:numId w:val="7"/>
        </w:numPr>
        <w:tabs>
          <w:tab w:val="left" w:pos="1118"/>
          <w:tab w:val="left" w:pos="1119"/>
        </w:tabs>
        <w:spacing w:before="119"/>
        <w:ind w:right="685"/>
        <w:jc w:val="both"/>
        <w:rPr>
          <w:sz w:val="20"/>
        </w:rPr>
      </w:pPr>
      <w:r w:rsidRPr="00A97B0F">
        <w:rPr>
          <w:sz w:val="20"/>
        </w:rPr>
        <w:t xml:space="preserve">Autorizaciones de su personal técnico. </w:t>
      </w:r>
    </w:p>
    <w:p w14:paraId="382E374F" w14:textId="77777777" w:rsidR="00A97B0F" w:rsidRDefault="00A97B0F" w:rsidP="005E7BF2">
      <w:pPr>
        <w:tabs>
          <w:tab w:val="left" w:pos="1118"/>
          <w:tab w:val="left" w:pos="1119"/>
        </w:tabs>
        <w:spacing w:before="119"/>
        <w:ind w:right="685"/>
        <w:rPr>
          <w:sz w:val="20"/>
        </w:rPr>
      </w:pPr>
    </w:p>
    <w:p w14:paraId="622C9B7B" w14:textId="4CDC33F0" w:rsidR="004D2D8B" w:rsidRPr="003F2CEC" w:rsidRDefault="0058077E" w:rsidP="003F2CEC">
      <w:pPr>
        <w:pStyle w:val="Textoindependiente"/>
        <w:spacing w:line="30" w:lineRule="exact"/>
        <w:ind w:left="353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 wp14:anchorId="3037BC5F" wp14:editId="0724EE37">
                <wp:extent cx="5977890" cy="19050"/>
                <wp:effectExtent l="0" t="0" r="0" b="0"/>
                <wp:docPr id="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9050"/>
                          <a:chOff x="0" y="0"/>
                          <a:chExt cx="9414" cy="30"/>
                        </a:xfrm>
                      </wpg:grpSpPr>
                      <wps:wsp>
                        <wps:cNvPr id="1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3C3045A" id="Group 21" o:spid="_x0000_s1026" style="width:470.7pt;height:1.5pt;mso-position-horizontal-relative:char;mso-position-vertical-relative:line" coordsize="941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">
                <v:line id="Line 22" o:spid="_x0000_s1027" style="position:absolute;visibility:visible;mso-wrap-style:square" from="0,15" to="941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" strokecolor="black [3213]" strokeweight="1.5pt"/>
                <w10:anchorlock/>
              </v:group>
            </w:pict>
          </mc:Fallback>
        </mc:AlternateContent>
      </w:r>
    </w:p>
    <w:p w14:paraId="1DCAC78D" w14:textId="77777777" w:rsidR="00733EEF" w:rsidRDefault="00733EEF" w:rsidP="00BD57F8">
      <w:pPr>
        <w:pStyle w:val="Ttulo2"/>
        <w:spacing w:before="18"/>
      </w:pPr>
    </w:p>
    <w:p w14:paraId="32701ED0" w14:textId="1E4024A6" w:rsidR="00A97B0F" w:rsidRPr="00BD57F8" w:rsidRDefault="0070238C" w:rsidP="00BD57F8">
      <w:pPr>
        <w:pStyle w:val="Ttulo2"/>
        <w:spacing w:before="18"/>
        <w:rPr>
          <w:color w:val="92D050"/>
        </w:rPr>
      </w:pPr>
      <w:r w:rsidRPr="00503126">
        <w:t>Empresas y servicios de transporte</w:t>
      </w:r>
    </w:p>
    <w:p w14:paraId="0631DA9C" w14:textId="5E8B1737" w:rsidR="00A6659F" w:rsidRDefault="00A97B0F">
      <w:pPr>
        <w:pStyle w:val="Prrafodelista"/>
        <w:numPr>
          <w:ilvl w:val="0"/>
          <w:numId w:val="7"/>
        </w:numPr>
        <w:tabs>
          <w:tab w:val="left" w:pos="1119"/>
        </w:tabs>
        <w:spacing w:before="119"/>
        <w:ind w:right="688" w:hanging="360"/>
        <w:jc w:val="both"/>
        <w:rPr>
          <w:sz w:val="20"/>
        </w:rPr>
      </w:pPr>
      <w:r>
        <w:rPr>
          <w:sz w:val="20"/>
        </w:rPr>
        <w:t xml:space="preserve">Evidenciar una correcta gestión de los residuos generados (contratos de tratamiento, documentos de aceptación </w:t>
      </w:r>
      <w:r w:rsidR="00012F34">
        <w:rPr>
          <w:sz w:val="20"/>
        </w:rPr>
        <w:t>e identificación).</w:t>
      </w:r>
    </w:p>
    <w:p w14:paraId="419C56EF" w14:textId="77777777" w:rsidR="00A6659F" w:rsidRDefault="0070238C">
      <w:pPr>
        <w:pStyle w:val="Prrafodelista"/>
        <w:numPr>
          <w:ilvl w:val="0"/>
          <w:numId w:val="7"/>
        </w:numPr>
        <w:tabs>
          <w:tab w:val="left" w:pos="1119"/>
        </w:tabs>
        <w:spacing w:before="120"/>
        <w:ind w:right="686" w:hanging="360"/>
        <w:jc w:val="both"/>
        <w:rPr>
          <w:sz w:val="20"/>
        </w:rPr>
      </w:pPr>
      <w:r>
        <w:rPr>
          <w:sz w:val="20"/>
        </w:rPr>
        <w:t>Realizar una conducción eficiente y segura que minimice las emisiones y el consumo de carburante de sus</w:t>
      </w:r>
      <w:r>
        <w:rPr>
          <w:spacing w:val="-1"/>
          <w:sz w:val="20"/>
        </w:rPr>
        <w:t xml:space="preserve"> </w:t>
      </w:r>
      <w:r>
        <w:rPr>
          <w:sz w:val="20"/>
        </w:rPr>
        <w:t>vehículos.</w:t>
      </w:r>
    </w:p>
    <w:p w14:paraId="0CF5B4D2" w14:textId="7ED3B6C0" w:rsidR="003F2CEC" w:rsidRPr="00733EEF" w:rsidRDefault="008A66BA" w:rsidP="00733EEF">
      <w:pPr>
        <w:pStyle w:val="Prrafodelista"/>
        <w:numPr>
          <w:ilvl w:val="0"/>
          <w:numId w:val="7"/>
        </w:numPr>
        <w:tabs>
          <w:tab w:val="left" w:pos="1119"/>
        </w:tabs>
        <w:spacing w:before="120"/>
        <w:ind w:right="684" w:hanging="360"/>
        <w:jc w:val="both"/>
        <w:rPr>
          <w:sz w:val="20"/>
        </w:rPr>
      </w:pPr>
      <w:r>
        <w:rPr>
          <w:sz w:val="20"/>
        </w:rPr>
        <w:t>Comunicar inmediatamente a CRAMBO S.A</w:t>
      </w:r>
      <w:r w:rsidR="0070238C">
        <w:rPr>
          <w:sz w:val="20"/>
        </w:rPr>
        <w:t xml:space="preserve"> cualquier accidente, en los trayectos objeto del contrato, que hubiera dado lugar al vertido de la carga transportada o a la generación de residuos durante la prestación del</w:t>
      </w:r>
      <w:r w:rsidR="0070238C">
        <w:rPr>
          <w:spacing w:val="-3"/>
          <w:sz w:val="20"/>
        </w:rPr>
        <w:t xml:space="preserve"> </w:t>
      </w:r>
      <w:r w:rsidR="0070238C">
        <w:rPr>
          <w:sz w:val="20"/>
        </w:rPr>
        <w:t>servicio.</w:t>
      </w:r>
    </w:p>
    <w:p w14:paraId="76A7033E" w14:textId="22489920" w:rsidR="004D2D8B" w:rsidRDefault="004D2D8B">
      <w:pPr>
        <w:pStyle w:val="Textoindependiente"/>
        <w:spacing w:before="9"/>
        <w:ind w:left="0"/>
        <w:rPr>
          <w:sz w:val="17"/>
        </w:rPr>
      </w:pPr>
    </w:p>
    <w:p w14:paraId="3FB047CB" w14:textId="67361E88" w:rsidR="00A6659F" w:rsidRDefault="0058077E">
      <w:pPr>
        <w:pStyle w:val="Textoindependiente"/>
        <w:spacing w:before="9"/>
        <w:ind w:left="0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4F31EA0C" wp14:editId="2F370E4A">
                <wp:simplePos x="0" y="0"/>
                <wp:positionH relativeFrom="page">
                  <wp:posOffset>880110</wp:posOffset>
                </wp:positionH>
                <wp:positionV relativeFrom="paragraph">
                  <wp:posOffset>167005</wp:posOffset>
                </wp:positionV>
                <wp:extent cx="5977890" cy="0"/>
                <wp:effectExtent l="0" t="0" r="0" b="0"/>
                <wp:wrapTopAndBottom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471AF7" id="Line 18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pt,13.15pt" to="540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" strokecolor="black [3213]" strokeweight="1.5pt">
                <w10:wrap type="topAndBottom" anchorx="page"/>
              </v:line>
            </w:pict>
          </mc:Fallback>
        </mc:AlternateContent>
      </w:r>
    </w:p>
    <w:p w14:paraId="3EC321AD" w14:textId="4CA1CEDA" w:rsidR="005E7BF2" w:rsidRDefault="005E7BF2">
      <w:pPr>
        <w:pStyle w:val="Ttulo2"/>
        <w:rPr>
          <w:color w:val="0079B1"/>
        </w:rPr>
      </w:pPr>
    </w:p>
    <w:p w14:paraId="59745D1B" w14:textId="6039E722" w:rsidR="003F2CEC" w:rsidRPr="00925039" w:rsidRDefault="0070238C" w:rsidP="003F2CEC">
      <w:pPr>
        <w:pStyle w:val="Ttulo2"/>
      </w:pPr>
      <w:r w:rsidRPr="00925039">
        <w:t>Gestores de residuos</w:t>
      </w:r>
    </w:p>
    <w:p w14:paraId="22BDA22C" w14:textId="46074C19" w:rsidR="00A6659F" w:rsidRDefault="0070238C">
      <w:pPr>
        <w:pStyle w:val="Prrafodelista"/>
        <w:numPr>
          <w:ilvl w:val="0"/>
          <w:numId w:val="7"/>
        </w:numPr>
        <w:tabs>
          <w:tab w:val="left" w:pos="1119"/>
        </w:tabs>
        <w:spacing w:before="119"/>
        <w:ind w:right="682" w:hanging="360"/>
        <w:jc w:val="both"/>
        <w:rPr>
          <w:sz w:val="20"/>
        </w:rPr>
      </w:pPr>
      <w:r>
        <w:rPr>
          <w:sz w:val="20"/>
        </w:rPr>
        <w:t xml:space="preserve">Siempre que sea posible, destinar a reciclaje o reutilización los residuos entregados </w:t>
      </w:r>
      <w:proofErr w:type="gramStart"/>
      <w:r>
        <w:rPr>
          <w:sz w:val="20"/>
        </w:rPr>
        <w:t xml:space="preserve">por </w:t>
      </w:r>
      <w:r w:rsidR="00447EB6">
        <w:rPr>
          <w:sz w:val="20"/>
        </w:rPr>
        <w:t xml:space="preserve"> CRAMBO</w:t>
      </w:r>
      <w:proofErr w:type="gramEnd"/>
      <w:r w:rsidR="008A66BA">
        <w:rPr>
          <w:sz w:val="20"/>
        </w:rPr>
        <w:t xml:space="preserve"> S.A</w:t>
      </w:r>
      <w:r>
        <w:rPr>
          <w:sz w:val="20"/>
        </w:rPr>
        <w:t>. En ese caso, deberá indicar en sus albaranes, facturas o en documento aparte, que los residuos se destinarán a operaciones de</w:t>
      </w:r>
      <w:r>
        <w:rPr>
          <w:spacing w:val="-3"/>
          <w:sz w:val="20"/>
        </w:rPr>
        <w:t xml:space="preserve"> </w:t>
      </w:r>
      <w:r>
        <w:rPr>
          <w:sz w:val="20"/>
        </w:rPr>
        <w:t>reciclado.</w:t>
      </w:r>
    </w:p>
    <w:p w14:paraId="600327C9" w14:textId="77777777" w:rsidR="00A6659F" w:rsidRDefault="0070238C">
      <w:pPr>
        <w:pStyle w:val="Prrafodelista"/>
        <w:numPr>
          <w:ilvl w:val="0"/>
          <w:numId w:val="7"/>
        </w:numPr>
        <w:tabs>
          <w:tab w:val="left" w:pos="1119"/>
        </w:tabs>
        <w:spacing w:before="120"/>
        <w:ind w:right="684" w:hanging="360"/>
        <w:jc w:val="both"/>
        <w:rPr>
          <w:sz w:val="20"/>
        </w:rPr>
      </w:pPr>
      <w:r>
        <w:rPr>
          <w:sz w:val="20"/>
        </w:rPr>
        <w:t>Cumplimentar y facilitar a la empresa los documentos oficiales que avalen la correcta gestión de los residuos peligrosos</w:t>
      </w:r>
      <w:r>
        <w:rPr>
          <w:spacing w:val="-4"/>
          <w:sz w:val="20"/>
        </w:rPr>
        <w:t xml:space="preserve"> </w:t>
      </w:r>
      <w:r>
        <w:rPr>
          <w:sz w:val="20"/>
        </w:rPr>
        <w:t>recogidos.</w:t>
      </w:r>
    </w:p>
    <w:p w14:paraId="698DA5B9" w14:textId="06C6BD22" w:rsidR="00A6659F" w:rsidRPr="00626357" w:rsidRDefault="0070238C" w:rsidP="00626357">
      <w:pPr>
        <w:pStyle w:val="Prrafodelista"/>
        <w:numPr>
          <w:ilvl w:val="0"/>
          <w:numId w:val="7"/>
        </w:numPr>
        <w:tabs>
          <w:tab w:val="left" w:pos="1119"/>
        </w:tabs>
        <w:spacing w:before="120"/>
        <w:ind w:right="685"/>
        <w:jc w:val="both"/>
        <w:rPr>
          <w:sz w:val="20"/>
        </w:rPr>
      </w:pPr>
      <w:r>
        <w:rPr>
          <w:sz w:val="20"/>
        </w:rPr>
        <w:t>Comunicar inmediatamente cualquier incidencia que se produzca como consecuencia de la prestación de sus servicios y pueda te</w:t>
      </w:r>
      <w:r w:rsidRPr="00626357">
        <w:rPr>
          <w:sz w:val="20"/>
        </w:rPr>
        <w:t>ner un impacto significativo sobre el medio</w:t>
      </w:r>
      <w:r w:rsidRPr="00626357">
        <w:rPr>
          <w:spacing w:val="-30"/>
          <w:sz w:val="20"/>
        </w:rPr>
        <w:t xml:space="preserve"> </w:t>
      </w:r>
      <w:r w:rsidRPr="00626357">
        <w:rPr>
          <w:sz w:val="20"/>
        </w:rPr>
        <w:t>ambiente.</w:t>
      </w:r>
    </w:p>
    <w:p w14:paraId="02B98099" w14:textId="77777777" w:rsidR="00A6659F" w:rsidRDefault="00A6659F">
      <w:pPr>
        <w:pStyle w:val="Textoindependiente"/>
        <w:spacing w:before="5"/>
        <w:ind w:left="0"/>
        <w:rPr>
          <w:sz w:val="24"/>
        </w:rPr>
      </w:pPr>
    </w:p>
    <w:p w14:paraId="21871585" w14:textId="70F672D8" w:rsidR="00A6659F" w:rsidRDefault="0058077E">
      <w:pPr>
        <w:pStyle w:val="Textoindependiente"/>
        <w:spacing w:line="30" w:lineRule="exact"/>
        <w:ind w:left="353"/>
        <w:rPr>
          <w:sz w:val="3"/>
        </w:rPr>
      </w:pPr>
      <w:r>
        <w:rPr>
          <w:noProof/>
          <w:sz w:val="3"/>
          <w:lang w:bidi="ar-SA"/>
        </w:rPr>
        <mc:AlternateContent>
          <mc:Choice Requires="wpg">
            <w:drawing>
              <wp:inline distT="0" distB="0" distL="0" distR="0" wp14:anchorId="48ECB89C" wp14:editId="277E363D">
                <wp:extent cx="5977890" cy="19050"/>
                <wp:effectExtent l="0" t="0" r="0" b="0"/>
                <wp:docPr id="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7890" cy="19050"/>
                          <a:chOff x="0" y="0"/>
                          <a:chExt cx="9414" cy="30"/>
                        </a:xfrm>
                      </wpg:grpSpPr>
                      <wps:wsp>
                        <wps:cNvPr id="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5"/>
                            <a:ext cx="9414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5A590D7" id="Group 16" o:spid="_x0000_s1026" style="width:470.7pt;height:1.5pt;mso-position-horizontal-relative:char;mso-position-vertical-relative:line" coordsize="941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">
                <v:line id="Line 17" o:spid="_x0000_s1027" style="position:absolute;visibility:visible;mso-wrap-style:square" from="0,15" to="9414,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" strokecolor="black [3213]" strokeweight="1.5pt"/>
                <w10:anchorlock/>
              </v:group>
            </w:pict>
          </mc:Fallback>
        </mc:AlternateContent>
      </w:r>
    </w:p>
    <w:p w14:paraId="31B8F9BB" w14:textId="56273272" w:rsidR="005E7BF2" w:rsidRDefault="005E7BF2">
      <w:pPr>
        <w:pStyle w:val="Ttulo3"/>
        <w:ind w:left="398"/>
        <w:jc w:val="both"/>
        <w:rPr>
          <w:color w:val="0079B1"/>
        </w:rPr>
      </w:pPr>
    </w:p>
    <w:p w14:paraId="38C726BE" w14:textId="4B260D02" w:rsidR="00733EEF" w:rsidRDefault="00733EEF">
      <w:pPr>
        <w:pStyle w:val="Ttulo3"/>
        <w:ind w:left="398"/>
        <w:jc w:val="both"/>
        <w:rPr>
          <w:color w:val="0079B1"/>
        </w:rPr>
      </w:pPr>
    </w:p>
    <w:p w14:paraId="0DCDD23B" w14:textId="2C06E65F" w:rsidR="00733EEF" w:rsidRDefault="00733EEF">
      <w:pPr>
        <w:pStyle w:val="Ttulo3"/>
        <w:ind w:left="398"/>
        <w:jc w:val="both"/>
        <w:rPr>
          <w:color w:val="0079B1"/>
        </w:rPr>
      </w:pPr>
    </w:p>
    <w:p w14:paraId="1FC08230" w14:textId="374F1D57" w:rsidR="00733EEF" w:rsidRDefault="00733EEF">
      <w:pPr>
        <w:pStyle w:val="Ttulo3"/>
        <w:ind w:left="398"/>
        <w:jc w:val="both"/>
        <w:rPr>
          <w:color w:val="0079B1"/>
        </w:rPr>
      </w:pPr>
    </w:p>
    <w:p w14:paraId="71256B65" w14:textId="4395E4E6" w:rsidR="00733EEF" w:rsidRDefault="00733EEF">
      <w:pPr>
        <w:pStyle w:val="Ttulo3"/>
        <w:ind w:left="398"/>
        <w:jc w:val="both"/>
        <w:rPr>
          <w:color w:val="0079B1"/>
        </w:rPr>
      </w:pPr>
    </w:p>
    <w:p w14:paraId="687B11E9" w14:textId="546B06FD" w:rsidR="00733EEF" w:rsidRDefault="00733EEF">
      <w:pPr>
        <w:pStyle w:val="Ttulo3"/>
        <w:ind w:left="398"/>
        <w:jc w:val="both"/>
        <w:rPr>
          <w:color w:val="0079B1"/>
        </w:rPr>
      </w:pPr>
    </w:p>
    <w:p w14:paraId="28F7EE9B" w14:textId="1152762E" w:rsidR="00733EEF" w:rsidRDefault="00733EEF">
      <w:pPr>
        <w:pStyle w:val="Ttulo3"/>
        <w:ind w:left="398"/>
        <w:jc w:val="both"/>
        <w:rPr>
          <w:color w:val="0079B1"/>
        </w:rPr>
      </w:pPr>
    </w:p>
    <w:p w14:paraId="238C785D" w14:textId="5EF23D5B" w:rsidR="00626357" w:rsidRDefault="00626357">
      <w:pPr>
        <w:pStyle w:val="Ttulo3"/>
        <w:ind w:left="398"/>
        <w:jc w:val="both"/>
        <w:rPr>
          <w:color w:val="0079B1"/>
        </w:rPr>
      </w:pPr>
    </w:p>
    <w:p w14:paraId="07CE1D83" w14:textId="77777777" w:rsidR="00733EEF" w:rsidRDefault="00733EEF" w:rsidP="003624E8">
      <w:pPr>
        <w:pStyle w:val="Ttulo3"/>
        <w:ind w:left="0"/>
        <w:jc w:val="both"/>
        <w:rPr>
          <w:color w:val="0079B1"/>
        </w:rPr>
      </w:pPr>
    </w:p>
    <w:p w14:paraId="0015F365" w14:textId="6EC5D9B2" w:rsidR="003F2CEC" w:rsidRDefault="002F6B03" w:rsidP="003F2CEC">
      <w:pPr>
        <w:pStyle w:val="Ttulo2"/>
        <w:spacing w:before="18"/>
        <w:ind w:right="659"/>
        <w:jc w:val="both"/>
      </w:pPr>
      <w:r w:rsidRPr="00925039">
        <w:t>Requisitos ambientales si su empresa presta el servicio o parte de servicio dentro de las instalaciones</w:t>
      </w:r>
      <w:r w:rsidR="003F2CEC">
        <w:t xml:space="preserve"> o cliente</w:t>
      </w:r>
      <w:r w:rsidRPr="00925039">
        <w:t xml:space="preserve"> </w:t>
      </w:r>
      <w:proofErr w:type="gramStart"/>
      <w:r w:rsidRPr="00925039">
        <w:t xml:space="preserve">de </w:t>
      </w:r>
      <w:r w:rsidR="00447EB6">
        <w:t xml:space="preserve"> CRAMBO</w:t>
      </w:r>
      <w:proofErr w:type="gramEnd"/>
      <w:r w:rsidR="003F2CEC">
        <w:t xml:space="preserve"> </w:t>
      </w:r>
      <w:r w:rsidR="008A66BA">
        <w:t>S.A</w:t>
      </w:r>
    </w:p>
    <w:p w14:paraId="32761AAB" w14:textId="77777777" w:rsidR="00733EEF" w:rsidRPr="003F2CEC" w:rsidRDefault="00733EEF" w:rsidP="003F2CEC">
      <w:pPr>
        <w:pStyle w:val="Ttulo2"/>
        <w:spacing w:before="18"/>
        <w:ind w:right="659"/>
        <w:jc w:val="both"/>
      </w:pPr>
    </w:p>
    <w:p w14:paraId="20932204" w14:textId="2EA7FE37" w:rsidR="002F6B03" w:rsidRPr="002F6B03" w:rsidRDefault="002F6B03" w:rsidP="00C048EB">
      <w:pPr>
        <w:pStyle w:val="Prrafodelista"/>
        <w:numPr>
          <w:ilvl w:val="0"/>
          <w:numId w:val="7"/>
        </w:numPr>
        <w:tabs>
          <w:tab w:val="left" w:pos="1119"/>
        </w:tabs>
        <w:spacing w:before="119"/>
        <w:ind w:right="685"/>
        <w:jc w:val="both"/>
        <w:rPr>
          <w:sz w:val="20"/>
        </w:rPr>
      </w:pPr>
      <w:r w:rsidRPr="002F6B03">
        <w:rPr>
          <w:sz w:val="20"/>
        </w:rPr>
        <w:t xml:space="preserve">Si durante el trabajo se deben retirar residuos peligrosos (aceites, pinturas, disolventes, trapos contaminados, sus envases…) y/o no peligrosos (escombros, embalajes, cables…), se recogerán en recipientes adecuados según la cantidad a retirar. Los recipientes llenos serán retirados por la empresa que preste el servicio o entregados </w:t>
      </w:r>
      <w:proofErr w:type="gramStart"/>
      <w:r w:rsidRPr="002F6B03">
        <w:rPr>
          <w:sz w:val="20"/>
        </w:rPr>
        <w:t xml:space="preserve">a </w:t>
      </w:r>
      <w:r w:rsidR="00447EB6">
        <w:rPr>
          <w:sz w:val="20"/>
        </w:rPr>
        <w:t xml:space="preserve"> CRAMBO</w:t>
      </w:r>
      <w:proofErr w:type="gramEnd"/>
      <w:r w:rsidR="008A66BA">
        <w:rPr>
          <w:sz w:val="20"/>
        </w:rPr>
        <w:t xml:space="preserve"> S.A</w:t>
      </w:r>
      <w:r w:rsidRPr="002F6B03">
        <w:rPr>
          <w:sz w:val="20"/>
        </w:rPr>
        <w:t>, según convenga, para su correcto almacenamiento y gestión posterior.</w:t>
      </w:r>
    </w:p>
    <w:p w14:paraId="478CC74C" w14:textId="4CF15751" w:rsidR="002F6B03" w:rsidRPr="002F6B03" w:rsidRDefault="002F6B03" w:rsidP="00C048EB">
      <w:pPr>
        <w:pStyle w:val="Prrafodelista"/>
        <w:numPr>
          <w:ilvl w:val="0"/>
          <w:numId w:val="7"/>
        </w:numPr>
        <w:tabs>
          <w:tab w:val="left" w:pos="1119"/>
        </w:tabs>
        <w:spacing w:before="119"/>
        <w:ind w:right="685"/>
        <w:jc w:val="both"/>
        <w:rPr>
          <w:sz w:val="20"/>
        </w:rPr>
      </w:pPr>
      <w:r w:rsidRPr="002F6B03">
        <w:rPr>
          <w:sz w:val="20"/>
        </w:rPr>
        <w:t xml:space="preserve">Si no sabe qué hacer con algún residuo o efluente residual o cualquier otra cosa que se ha originado mientras prestaba el servicio, avise a su contacto o al Responsable Ambiental de </w:t>
      </w:r>
      <w:r w:rsidR="00447EB6">
        <w:rPr>
          <w:sz w:val="20"/>
        </w:rPr>
        <w:t>CRAMBO</w:t>
      </w:r>
      <w:r w:rsidR="008A66BA">
        <w:rPr>
          <w:sz w:val="20"/>
        </w:rPr>
        <w:t xml:space="preserve"> S.A</w:t>
      </w:r>
      <w:r w:rsidRPr="002F6B03">
        <w:rPr>
          <w:sz w:val="20"/>
        </w:rPr>
        <w:t>.</w:t>
      </w:r>
    </w:p>
    <w:p w14:paraId="7960E281" w14:textId="5E76CE32" w:rsidR="00F83CED" w:rsidRPr="00F83CED" w:rsidRDefault="002F6B03" w:rsidP="00F83CED">
      <w:pPr>
        <w:pStyle w:val="Prrafodelista"/>
        <w:numPr>
          <w:ilvl w:val="0"/>
          <w:numId w:val="7"/>
        </w:numPr>
        <w:tabs>
          <w:tab w:val="left" w:pos="1119"/>
        </w:tabs>
        <w:spacing w:before="119"/>
        <w:ind w:right="685"/>
        <w:jc w:val="both"/>
        <w:rPr>
          <w:sz w:val="20"/>
        </w:rPr>
      </w:pPr>
      <w:r w:rsidRPr="002F6B03">
        <w:rPr>
          <w:sz w:val="20"/>
        </w:rPr>
        <w:t xml:space="preserve">Si detecta cualquier situación de riesgo/emergencia (ambiental, personal, de seguridad), lo comunicará de inmediato a cualquier persona </w:t>
      </w:r>
      <w:proofErr w:type="gramStart"/>
      <w:r w:rsidRPr="002F6B03">
        <w:rPr>
          <w:sz w:val="20"/>
        </w:rPr>
        <w:t xml:space="preserve">de </w:t>
      </w:r>
      <w:r w:rsidR="00447EB6">
        <w:rPr>
          <w:sz w:val="20"/>
        </w:rPr>
        <w:t xml:space="preserve"> CRAMBO</w:t>
      </w:r>
      <w:proofErr w:type="gramEnd"/>
      <w:r w:rsidR="008A66BA">
        <w:rPr>
          <w:sz w:val="20"/>
        </w:rPr>
        <w:t xml:space="preserve"> S.A</w:t>
      </w:r>
      <w:r w:rsidRPr="002F6B03">
        <w:rPr>
          <w:sz w:val="20"/>
        </w:rPr>
        <w:t xml:space="preserve"> o su contact</w:t>
      </w:r>
      <w:r w:rsidR="008A66BA">
        <w:rPr>
          <w:sz w:val="20"/>
        </w:rPr>
        <w:t>o o al Responsable Ambiental de</w:t>
      </w:r>
      <w:r w:rsidR="00447EB6">
        <w:rPr>
          <w:sz w:val="20"/>
        </w:rPr>
        <w:t xml:space="preserve"> CRAMBO</w:t>
      </w:r>
      <w:r w:rsidR="008A66BA">
        <w:rPr>
          <w:sz w:val="20"/>
        </w:rPr>
        <w:t xml:space="preserve"> S.A</w:t>
      </w:r>
      <w:r w:rsidRPr="002F6B03">
        <w:rPr>
          <w:sz w:val="20"/>
        </w:rPr>
        <w:t xml:space="preserve"> Nunca actúe. Deberá seguir las normas de emergencia que se le han facilitado a la entrada.</w:t>
      </w:r>
    </w:p>
    <w:p w14:paraId="1196A4E9" w14:textId="25C18692" w:rsidR="00727A67" w:rsidRDefault="002F6B03" w:rsidP="00C048EB">
      <w:pPr>
        <w:pStyle w:val="Prrafodelista"/>
        <w:numPr>
          <w:ilvl w:val="0"/>
          <w:numId w:val="7"/>
        </w:numPr>
        <w:tabs>
          <w:tab w:val="left" w:pos="1119"/>
        </w:tabs>
        <w:spacing w:before="119"/>
        <w:ind w:right="685"/>
        <w:jc w:val="both"/>
        <w:rPr>
          <w:sz w:val="20"/>
        </w:rPr>
      </w:pPr>
      <w:r w:rsidRPr="002F6B03">
        <w:rPr>
          <w:sz w:val="20"/>
        </w:rPr>
        <w:t xml:space="preserve">Si mientras trabaja se produce una situación de emergencia (derrame o fuga de producto </w:t>
      </w:r>
      <w:proofErr w:type="gramStart"/>
      <w:r w:rsidRPr="002F6B03">
        <w:rPr>
          <w:sz w:val="20"/>
        </w:rPr>
        <w:t>peligrosos,…</w:t>
      </w:r>
      <w:proofErr w:type="gramEnd"/>
      <w:r w:rsidRPr="002F6B03">
        <w:rPr>
          <w:sz w:val="20"/>
        </w:rPr>
        <w:t xml:space="preserve">), y le han facilitado la formación y medios necesarios para actuar, proceda según la instrucción que se le ha facilitado, en caso contrario avise de inmediato a cualquier persona de </w:t>
      </w:r>
      <w:r w:rsidR="00447EB6">
        <w:rPr>
          <w:sz w:val="20"/>
        </w:rPr>
        <w:t>CRAMBO</w:t>
      </w:r>
      <w:r w:rsidR="008A66BA">
        <w:rPr>
          <w:sz w:val="20"/>
        </w:rPr>
        <w:t xml:space="preserve"> S.A</w:t>
      </w:r>
      <w:r w:rsidRPr="002F6B03">
        <w:rPr>
          <w:sz w:val="20"/>
        </w:rPr>
        <w:t xml:space="preserve"> o a su contacto o al Responsable Ambienta de</w:t>
      </w:r>
      <w:r w:rsidR="0070308F">
        <w:rPr>
          <w:sz w:val="20"/>
        </w:rPr>
        <w:t xml:space="preserve"> </w:t>
      </w:r>
      <w:r w:rsidR="00447EB6">
        <w:rPr>
          <w:sz w:val="20"/>
        </w:rPr>
        <w:t xml:space="preserve"> CRAMBO</w:t>
      </w:r>
      <w:r w:rsidR="008A66BA">
        <w:rPr>
          <w:sz w:val="20"/>
        </w:rPr>
        <w:t xml:space="preserve"> S.A</w:t>
      </w:r>
    </w:p>
    <w:p w14:paraId="11FFB0E4" w14:textId="1A3BE3E5" w:rsidR="00727A67" w:rsidRDefault="00727A67" w:rsidP="00727A67">
      <w:pPr>
        <w:tabs>
          <w:tab w:val="left" w:pos="1119"/>
        </w:tabs>
        <w:spacing w:before="119"/>
        <w:ind w:right="685"/>
        <w:jc w:val="both"/>
        <w:rPr>
          <w:sz w:val="20"/>
        </w:rPr>
      </w:pPr>
    </w:p>
    <w:p w14:paraId="06A27980" w14:textId="221BC48C" w:rsidR="00727A67" w:rsidRDefault="00727A67" w:rsidP="00727A67">
      <w:pPr>
        <w:tabs>
          <w:tab w:val="left" w:pos="1119"/>
        </w:tabs>
        <w:spacing w:before="119"/>
        <w:ind w:right="685"/>
        <w:jc w:val="both"/>
        <w:rPr>
          <w:sz w:val="20"/>
        </w:rPr>
      </w:pPr>
    </w:p>
    <w:p w14:paraId="1E4FE64F" w14:textId="77777777" w:rsidR="00727A67" w:rsidRPr="00727A67" w:rsidRDefault="00727A67" w:rsidP="00727A67">
      <w:pPr>
        <w:tabs>
          <w:tab w:val="left" w:pos="1119"/>
        </w:tabs>
        <w:spacing w:before="119"/>
        <w:ind w:right="685"/>
        <w:jc w:val="both"/>
        <w:rPr>
          <w:sz w:val="20"/>
        </w:rPr>
      </w:pPr>
    </w:p>
    <w:tbl>
      <w:tblPr>
        <w:tblStyle w:val="Tablaconcuadrcula"/>
        <w:tblW w:w="0" w:type="auto"/>
        <w:tblInd w:w="65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7"/>
      </w:tblGrid>
      <w:tr w:rsidR="00727A67" w14:paraId="717146CF" w14:textId="77777777" w:rsidTr="000964E6">
        <w:trPr>
          <w:trHeight w:val="469"/>
        </w:trPr>
        <w:tc>
          <w:tcPr>
            <w:tcW w:w="3197" w:type="dxa"/>
          </w:tcPr>
          <w:p w14:paraId="5B414141" w14:textId="77777777" w:rsidR="00727A67" w:rsidRDefault="00727A67" w:rsidP="00DF5F85">
            <w:pPr>
              <w:tabs>
                <w:tab w:val="left" w:pos="1119"/>
              </w:tabs>
              <w:spacing w:before="119"/>
              <w:ind w:right="685"/>
              <w:jc w:val="both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Recibido</w:t>
            </w:r>
            <w:proofErr w:type="spellEnd"/>
            <w:r>
              <w:rPr>
                <w:sz w:val="20"/>
                <w:lang w:val="en-GB"/>
              </w:rPr>
              <w:t xml:space="preserve"> </w:t>
            </w:r>
            <w:proofErr w:type="spellStart"/>
            <w:r>
              <w:rPr>
                <w:sz w:val="20"/>
                <w:lang w:val="en-GB"/>
              </w:rPr>
              <w:t>por</w:t>
            </w:r>
            <w:proofErr w:type="spellEnd"/>
            <w:r>
              <w:rPr>
                <w:sz w:val="20"/>
                <w:lang w:val="en-GB"/>
              </w:rPr>
              <w:t>:</w:t>
            </w:r>
          </w:p>
        </w:tc>
      </w:tr>
      <w:tr w:rsidR="00727A67" w14:paraId="6DB6CC6A" w14:textId="77777777" w:rsidTr="000964E6">
        <w:trPr>
          <w:trHeight w:val="1008"/>
        </w:trPr>
        <w:tc>
          <w:tcPr>
            <w:tcW w:w="3197" w:type="dxa"/>
          </w:tcPr>
          <w:p w14:paraId="21B65821" w14:textId="77777777" w:rsidR="00727A67" w:rsidRDefault="00727A67" w:rsidP="00DF5F85">
            <w:pPr>
              <w:tabs>
                <w:tab w:val="left" w:pos="1119"/>
              </w:tabs>
              <w:spacing w:before="119"/>
              <w:ind w:right="685"/>
              <w:jc w:val="both"/>
              <w:rPr>
                <w:sz w:val="20"/>
                <w:lang w:val="en-GB"/>
              </w:rPr>
            </w:pPr>
          </w:p>
          <w:p w14:paraId="6B5FB73D" w14:textId="77777777" w:rsidR="00727A67" w:rsidRDefault="00727A67" w:rsidP="00DF5F85">
            <w:pPr>
              <w:tabs>
                <w:tab w:val="left" w:pos="1119"/>
              </w:tabs>
              <w:spacing w:before="119"/>
              <w:ind w:right="685"/>
              <w:jc w:val="both"/>
              <w:rPr>
                <w:sz w:val="20"/>
                <w:lang w:val="en-GB"/>
              </w:rPr>
            </w:pPr>
          </w:p>
          <w:p w14:paraId="5205836A" w14:textId="77777777" w:rsidR="00727A67" w:rsidRDefault="00727A67" w:rsidP="00DF5F85">
            <w:pPr>
              <w:tabs>
                <w:tab w:val="left" w:pos="1119"/>
              </w:tabs>
              <w:spacing w:before="119"/>
              <w:ind w:right="685"/>
              <w:jc w:val="both"/>
              <w:rPr>
                <w:sz w:val="20"/>
                <w:lang w:val="en-GB"/>
              </w:rPr>
            </w:pPr>
          </w:p>
          <w:p w14:paraId="388F54D9" w14:textId="77777777" w:rsidR="00727A67" w:rsidRDefault="00727A67" w:rsidP="00DF5F85">
            <w:pPr>
              <w:tabs>
                <w:tab w:val="left" w:pos="1119"/>
              </w:tabs>
              <w:spacing w:before="119"/>
              <w:ind w:right="685"/>
              <w:jc w:val="both"/>
              <w:rPr>
                <w:sz w:val="20"/>
                <w:lang w:val="en-GB"/>
              </w:rPr>
            </w:pPr>
          </w:p>
        </w:tc>
      </w:tr>
      <w:tr w:rsidR="00727A67" w14:paraId="0A68A879" w14:textId="77777777" w:rsidTr="000964E6">
        <w:trPr>
          <w:trHeight w:val="467"/>
        </w:trPr>
        <w:tc>
          <w:tcPr>
            <w:tcW w:w="3197" w:type="dxa"/>
          </w:tcPr>
          <w:p w14:paraId="18CCF892" w14:textId="77777777" w:rsidR="00727A67" w:rsidRDefault="00727A67" w:rsidP="00DF5F85">
            <w:pPr>
              <w:tabs>
                <w:tab w:val="left" w:pos="1119"/>
              </w:tabs>
              <w:spacing w:before="119"/>
              <w:ind w:right="685"/>
              <w:jc w:val="both"/>
              <w:rPr>
                <w:sz w:val="20"/>
                <w:lang w:val="en-GB"/>
              </w:rPr>
            </w:pPr>
            <w:proofErr w:type="spellStart"/>
            <w:r>
              <w:rPr>
                <w:sz w:val="20"/>
                <w:lang w:val="en-GB"/>
              </w:rPr>
              <w:t>Fecha</w:t>
            </w:r>
            <w:proofErr w:type="spellEnd"/>
            <w:r>
              <w:rPr>
                <w:sz w:val="20"/>
                <w:lang w:val="en-GB"/>
              </w:rPr>
              <w:t>:</w:t>
            </w:r>
          </w:p>
        </w:tc>
      </w:tr>
    </w:tbl>
    <w:p w14:paraId="22E60482" w14:textId="1B11B698" w:rsidR="002F6B03" w:rsidRDefault="002F6B03" w:rsidP="00727A67">
      <w:pPr>
        <w:pStyle w:val="Prrafodelista"/>
        <w:tabs>
          <w:tab w:val="left" w:pos="1119"/>
        </w:tabs>
        <w:spacing w:before="119"/>
        <w:ind w:right="685" w:firstLine="0"/>
        <w:jc w:val="both"/>
        <w:rPr>
          <w:sz w:val="20"/>
        </w:rPr>
      </w:pPr>
    </w:p>
    <w:sectPr w:rsidR="002F6B03" w:rsidSect="00E26998">
      <w:headerReference w:type="default" r:id="rId7"/>
      <w:footerReference w:type="default" r:id="rId8"/>
      <w:pgSz w:w="11900" w:h="16840"/>
      <w:pgMar w:top="871" w:right="440" w:bottom="900" w:left="1020" w:header="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143AF" w14:textId="77777777" w:rsidR="00FD2BA0" w:rsidRDefault="00FD2BA0">
      <w:r>
        <w:separator/>
      </w:r>
    </w:p>
  </w:endnote>
  <w:endnote w:type="continuationSeparator" w:id="0">
    <w:p w14:paraId="5CC8F3DA" w14:textId="77777777" w:rsidR="00FD2BA0" w:rsidRDefault="00FD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3A8A" w14:textId="4F0EBB4E" w:rsidR="00CA403A" w:rsidRPr="00BD57F8" w:rsidRDefault="00CA403A" w:rsidP="00CA403A">
    <w:pPr>
      <w:pStyle w:val="Piedepgina"/>
      <w:jc w:val="center"/>
      <w:rPr>
        <w:sz w:val="16"/>
        <w:szCs w:val="16"/>
      </w:rPr>
    </w:pPr>
    <w:r w:rsidRPr="00CA403A">
      <w:rPr>
        <w:sz w:val="16"/>
        <w:szCs w:val="16"/>
      </w:rPr>
      <w:t xml:space="preserve">Requisitos Medioambientales Proveedores </w:t>
    </w:r>
    <w:r w:rsidR="003F2CEC">
      <w:rPr>
        <w:sz w:val="16"/>
        <w:szCs w:val="16"/>
      </w:rPr>
      <w:t>NECO</w:t>
    </w:r>
    <w:r w:rsidRPr="00CA403A">
      <w:rPr>
        <w:sz w:val="16"/>
        <w:szCs w:val="16"/>
      </w:rPr>
      <w:t>_v.0.docx</w:t>
    </w:r>
    <w:r>
      <w:rPr>
        <w:sz w:val="16"/>
        <w:szCs w:val="16"/>
      </w:rPr>
      <w:t xml:space="preserve">        </w:t>
    </w:r>
    <w:r w:rsidRPr="00BD57F8">
      <w:rPr>
        <w:sz w:val="18"/>
        <w:szCs w:val="18"/>
      </w:rPr>
      <w:t xml:space="preserve">   </w:t>
    </w:r>
    <w:r w:rsidRPr="00BD57F8">
      <w:rPr>
        <w:bCs/>
        <w:sz w:val="16"/>
        <w:szCs w:val="16"/>
      </w:rPr>
      <w:fldChar w:fldCharType="begin"/>
    </w:r>
    <w:r w:rsidRPr="00BD57F8">
      <w:rPr>
        <w:bCs/>
        <w:sz w:val="16"/>
        <w:szCs w:val="16"/>
      </w:rPr>
      <w:instrText>PAGE</w:instrText>
    </w:r>
    <w:r w:rsidRPr="00BD57F8">
      <w:rPr>
        <w:bCs/>
        <w:sz w:val="16"/>
        <w:szCs w:val="16"/>
      </w:rPr>
      <w:fldChar w:fldCharType="separate"/>
    </w:r>
    <w:r w:rsidR="008A66BA">
      <w:rPr>
        <w:bCs/>
        <w:noProof/>
        <w:sz w:val="16"/>
        <w:szCs w:val="16"/>
      </w:rPr>
      <w:t>1</w:t>
    </w:r>
    <w:r w:rsidRPr="00BD57F8">
      <w:rPr>
        <w:bCs/>
        <w:sz w:val="16"/>
        <w:szCs w:val="16"/>
      </w:rPr>
      <w:fldChar w:fldCharType="end"/>
    </w:r>
    <w:r w:rsidRPr="00BD57F8">
      <w:rPr>
        <w:sz w:val="16"/>
        <w:szCs w:val="16"/>
      </w:rPr>
      <w:t>/</w:t>
    </w:r>
    <w:r w:rsidRPr="00BD57F8">
      <w:rPr>
        <w:bCs/>
        <w:sz w:val="16"/>
        <w:szCs w:val="16"/>
      </w:rPr>
      <w:fldChar w:fldCharType="begin"/>
    </w:r>
    <w:r w:rsidRPr="00BD57F8">
      <w:rPr>
        <w:bCs/>
        <w:sz w:val="16"/>
        <w:szCs w:val="16"/>
      </w:rPr>
      <w:instrText>NUMPAGES</w:instrText>
    </w:r>
    <w:r w:rsidRPr="00BD57F8">
      <w:rPr>
        <w:bCs/>
        <w:sz w:val="16"/>
        <w:szCs w:val="16"/>
      </w:rPr>
      <w:fldChar w:fldCharType="separate"/>
    </w:r>
    <w:r w:rsidR="008A66BA">
      <w:rPr>
        <w:bCs/>
        <w:noProof/>
        <w:sz w:val="16"/>
        <w:szCs w:val="16"/>
      </w:rPr>
      <w:t>3</w:t>
    </w:r>
    <w:r w:rsidRPr="00BD57F8">
      <w:rPr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970ED" w14:textId="77777777" w:rsidR="00FD2BA0" w:rsidRDefault="00FD2BA0">
      <w:r>
        <w:separator/>
      </w:r>
    </w:p>
  </w:footnote>
  <w:footnote w:type="continuationSeparator" w:id="0">
    <w:p w14:paraId="57F5D4BD" w14:textId="77777777" w:rsidR="00FD2BA0" w:rsidRDefault="00FD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68265" w14:textId="61D23C2F" w:rsidR="0058077E" w:rsidRDefault="0058077E" w:rsidP="0058077E">
    <w:pPr>
      <w:pStyle w:val="Encabezado"/>
    </w:pPr>
  </w:p>
  <w:p w14:paraId="595BC37F" w14:textId="3067B29C" w:rsidR="00E26998" w:rsidRDefault="00E26998" w:rsidP="0058077E">
    <w:pPr>
      <w:pStyle w:val="Encabezado"/>
    </w:pPr>
  </w:p>
  <w:tbl>
    <w:tblPr>
      <w:tblW w:w="0" w:type="auto"/>
      <w:tblInd w:w="70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70"/>
      <w:gridCol w:w="4804"/>
    </w:tblGrid>
    <w:tr w:rsidR="00447EB6" w14:paraId="1737A562" w14:textId="77777777" w:rsidTr="00447EB6">
      <w:trPr>
        <w:trHeight w:val="996"/>
      </w:trPr>
      <w:tc>
        <w:tcPr>
          <w:tcW w:w="3770" w:type="dxa"/>
        </w:tcPr>
        <w:p w14:paraId="46BF2B42" w14:textId="77777777" w:rsidR="00447EB6" w:rsidRDefault="00447EB6" w:rsidP="00447EB6">
          <w:pPr>
            <w:pStyle w:val="Encabezado"/>
          </w:pPr>
          <w:r>
            <w:rPr>
              <w:noProof/>
              <w:lang w:bidi="ar-SA"/>
            </w:rPr>
            <w:drawing>
              <wp:inline distT="0" distB="0" distL="0" distR="0" wp14:anchorId="4CD06755" wp14:editId="721913B3">
                <wp:extent cx="2156460" cy="370208"/>
                <wp:effectExtent l="0" t="0" r="0" b="0"/>
                <wp:docPr id="1" name="Imagen 1" descr="crambo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ambo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7708" cy="3721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4" w:type="dxa"/>
        </w:tcPr>
        <w:p w14:paraId="2EEB62BC" w14:textId="108250B0" w:rsidR="00447EB6" w:rsidRDefault="00447EB6" w:rsidP="00447EB6">
          <w:pPr>
            <w:pStyle w:val="Encabezado"/>
          </w:pPr>
        </w:p>
      </w:tc>
    </w:tr>
  </w:tbl>
  <w:p w14:paraId="666E873F" w14:textId="77777777" w:rsidR="00E26998" w:rsidRPr="0058077E" w:rsidRDefault="00E26998" w:rsidP="0058077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D16"/>
    <w:multiLevelType w:val="hybridMultilevel"/>
    <w:tmpl w:val="2C3C48DE"/>
    <w:lvl w:ilvl="0" w:tplc="D4985E2E">
      <w:numFmt w:val="bullet"/>
      <w:lvlText w:val=""/>
      <w:lvlJc w:val="left"/>
      <w:pPr>
        <w:ind w:left="1118" w:hanging="361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1" w:tplc="A47227B8">
      <w:numFmt w:val="bullet"/>
      <w:lvlText w:val=""/>
      <w:lvlJc w:val="left"/>
      <w:pPr>
        <w:ind w:left="1408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2" w:tplc="2D20685E">
      <w:numFmt w:val="bullet"/>
      <w:lvlText w:val=""/>
      <w:lvlJc w:val="left"/>
      <w:pPr>
        <w:ind w:left="2196" w:hanging="361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3" w:tplc="57165846">
      <w:numFmt w:val="bullet"/>
      <w:lvlText w:val="•"/>
      <w:lvlJc w:val="left"/>
      <w:pPr>
        <w:ind w:left="3230" w:hanging="361"/>
      </w:pPr>
      <w:rPr>
        <w:rFonts w:hint="default"/>
        <w:lang w:val="es-ES" w:eastAsia="es-ES" w:bidi="es-ES"/>
      </w:rPr>
    </w:lvl>
    <w:lvl w:ilvl="4" w:tplc="0CB28C70">
      <w:numFmt w:val="bullet"/>
      <w:lvlText w:val="•"/>
      <w:lvlJc w:val="left"/>
      <w:pPr>
        <w:ind w:left="4260" w:hanging="361"/>
      </w:pPr>
      <w:rPr>
        <w:rFonts w:hint="default"/>
        <w:lang w:val="es-ES" w:eastAsia="es-ES" w:bidi="es-ES"/>
      </w:rPr>
    </w:lvl>
    <w:lvl w:ilvl="5" w:tplc="3D82F114">
      <w:numFmt w:val="bullet"/>
      <w:lvlText w:val="•"/>
      <w:lvlJc w:val="left"/>
      <w:pPr>
        <w:ind w:left="5290" w:hanging="361"/>
      </w:pPr>
      <w:rPr>
        <w:rFonts w:hint="default"/>
        <w:lang w:val="es-ES" w:eastAsia="es-ES" w:bidi="es-ES"/>
      </w:rPr>
    </w:lvl>
    <w:lvl w:ilvl="6" w:tplc="4C641434">
      <w:numFmt w:val="bullet"/>
      <w:lvlText w:val="•"/>
      <w:lvlJc w:val="left"/>
      <w:pPr>
        <w:ind w:left="6320" w:hanging="361"/>
      </w:pPr>
      <w:rPr>
        <w:rFonts w:hint="default"/>
        <w:lang w:val="es-ES" w:eastAsia="es-ES" w:bidi="es-ES"/>
      </w:rPr>
    </w:lvl>
    <w:lvl w:ilvl="7" w:tplc="92705600">
      <w:numFmt w:val="bullet"/>
      <w:lvlText w:val="•"/>
      <w:lvlJc w:val="left"/>
      <w:pPr>
        <w:ind w:left="7350" w:hanging="361"/>
      </w:pPr>
      <w:rPr>
        <w:rFonts w:hint="default"/>
        <w:lang w:val="es-ES" w:eastAsia="es-ES" w:bidi="es-ES"/>
      </w:rPr>
    </w:lvl>
    <w:lvl w:ilvl="8" w:tplc="AA841684">
      <w:numFmt w:val="bullet"/>
      <w:lvlText w:val="•"/>
      <w:lvlJc w:val="left"/>
      <w:pPr>
        <w:ind w:left="8380" w:hanging="361"/>
      </w:pPr>
      <w:rPr>
        <w:rFonts w:hint="default"/>
        <w:lang w:val="es-ES" w:eastAsia="es-ES" w:bidi="es-ES"/>
      </w:rPr>
    </w:lvl>
  </w:abstractNum>
  <w:abstractNum w:abstractNumId="1" w15:restartNumberingAfterBreak="0">
    <w:nsid w:val="0D4E2998"/>
    <w:multiLevelType w:val="multilevel"/>
    <w:tmpl w:val="C6C4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A86A7B"/>
    <w:multiLevelType w:val="hybridMultilevel"/>
    <w:tmpl w:val="9BA69B82"/>
    <w:lvl w:ilvl="0" w:tplc="3C3E8F8E">
      <w:start w:val="10"/>
      <w:numFmt w:val="decimal"/>
      <w:lvlText w:val="%1"/>
      <w:lvlJc w:val="left"/>
      <w:pPr>
        <w:ind w:left="1134" w:hanging="318"/>
      </w:pPr>
      <w:rPr>
        <w:rFonts w:ascii="Arial" w:eastAsia="Arial" w:hAnsi="Arial" w:cs="Arial" w:hint="default"/>
        <w:i/>
        <w:w w:val="99"/>
        <w:position w:val="2"/>
        <w:sz w:val="16"/>
        <w:szCs w:val="16"/>
        <w:lang w:val="es-ES" w:eastAsia="es-ES" w:bidi="es-ES"/>
      </w:rPr>
    </w:lvl>
    <w:lvl w:ilvl="1" w:tplc="A6520204">
      <w:numFmt w:val="bullet"/>
      <w:lvlText w:val="•"/>
      <w:lvlJc w:val="left"/>
      <w:pPr>
        <w:ind w:left="2070" w:hanging="318"/>
      </w:pPr>
      <w:rPr>
        <w:rFonts w:hint="default"/>
        <w:lang w:val="es-ES" w:eastAsia="es-ES" w:bidi="es-ES"/>
      </w:rPr>
    </w:lvl>
    <w:lvl w:ilvl="2" w:tplc="AE8E2BBA">
      <w:numFmt w:val="bullet"/>
      <w:lvlText w:val="•"/>
      <w:lvlJc w:val="left"/>
      <w:pPr>
        <w:ind w:left="3000" w:hanging="318"/>
      </w:pPr>
      <w:rPr>
        <w:rFonts w:hint="default"/>
        <w:lang w:val="es-ES" w:eastAsia="es-ES" w:bidi="es-ES"/>
      </w:rPr>
    </w:lvl>
    <w:lvl w:ilvl="3" w:tplc="CF6ABFAC">
      <w:numFmt w:val="bullet"/>
      <w:lvlText w:val="•"/>
      <w:lvlJc w:val="left"/>
      <w:pPr>
        <w:ind w:left="3930" w:hanging="318"/>
      </w:pPr>
      <w:rPr>
        <w:rFonts w:hint="default"/>
        <w:lang w:val="es-ES" w:eastAsia="es-ES" w:bidi="es-ES"/>
      </w:rPr>
    </w:lvl>
    <w:lvl w:ilvl="4" w:tplc="C2EC8046">
      <w:numFmt w:val="bullet"/>
      <w:lvlText w:val="•"/>
      <w:lvlJc w:val="left"/>
      <w:pPr>
        <w:ind w:left="4860" w:hanging="318"/>
      </w:pPr>
      <w:rPr>
        <w:rFonts w:hint="default"/>
        <w:lang w:val="es-ES" w:eastAsia="es-ES" w:bidi="es-ES"/>
      </w:rPr>
    </w:lvl>
    <w:lvl w:ilvl="5" w:tplc="8A72E2C0">
      <w:numFmt w:val="bullet"/>
      <w:lvlText w:val="•"/>
      <w:lvlJc w:val="left"/>
      <w:pPr>
        <w:ind w:left="5790" w:hanging="318"/>
      </w:pPr>
      <w:rPr>
        <w:rFonts w:hint="default"/>
        <w:lang w:val="es-ES" w:eastAsia="es-ES" w:bidi="es-ES"/>
      </w:rPr>
    </w:lvl>
    <w:lvl w:ilvl="6" w:tplc="6E46102E">
      <w:numFmt w:val="bullet"/>
      <w:lvlText w:val="•"/>
      <w:lvlJc w:val="left"/>
      <w:pPr>
        <w:ind w:left="6720" w:hanging="318"/>
      </w:pPr>
      <w:rPr>
        <w:rFonts w:hint="default"/>
        <w:lang w:val="es-ES" w:eastAsia="es-ES" w:bidi="es-ES"/>
      </w:rPr>
    </w:lvl>
    <w:lvl w:ilvl="7" w:tplc="F394FC6C">
      <w:numFmt w:val="bullet"/>
      <w:lvlText w:val="•"/>
      <w:lvlJc w:val="left"/>
      <w:pPr>
        <w:ind w:left="7650" w:hanging="318"/>
      </w:pPr>
      <w:rPr>
        <w:rFonts w:hint="default"/>
        <w:lang w:val="es-ES" w:eastAsia="es-ES" w:bidi="es-ES"/>
      </w:rPr>
    </w:lvl>
    <w:lvl w:ilvl="8" w:tplc="57DC0D6E">
      <w:numFmt w:val="bullet"/>
      <w:lvlText w:val="•"/>
      <w:lvlJc w:val="left"/>
      <w:pPr>
        <w:ind w:left="8580" w:hanging="318"/>
      </w:pPr>
      <w:rPr>
        <w:rFonts w:hint="default"/>
        <w:lang w:val="es-ES" w:eastAsia="es-ES" w:bidi="es-ES"/>
      </w:rPr>
    </w:lvl>
  </w:abstractNum>
  <w:abstractNum w:abstractNumId="3" w15:restartNumberingAfterBreak="0">
    <w:nsid w:val="212C45B8"/>
    <w:multiLevelType w:val="multilevel"/>
    <w:tmpl w:val="E402A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1E43E8"/>
    <w:multiLevelType w:val="multilevel"/>
    <w:tmpl w:val="D26E6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032F40"/>
    <w:multiLevelType w:val="hybridMultilevel"/>
    <w:tmpl w:val="BBCC1A68"/>
    <w:lvl w:ilvl="0" w:tplc="5DA27A94">
      <w:start w:val="24"/>
      <w:numFmt w:val="decimal"/>
      <w:lvlText w:val="%1"/>
      <w:lvlJc w:val="left"/>
      <w:pPr>
        <w:ind w:left="1134" w:hanging="318"/>
      </w:pPr>
      <w:rPr>
        <w:rFonts w:ascii="Arial" w:eastAsia="Arial" w:hAnsi="Arial" w:cs="Arial" w:hint="default"/>
        <w:i/>
        <w:w w:val="99"/>
        <w:sz w:val="16"/>
        <w:szCs w:val="16"/>
        <w:lang w:val="es-ES" w:eastAsia="es-ES" w:bidi="es-ES"/>
      </w:rPr>
    </w:lvl>
    <w:lvl w:ilvl="1" w:tplc="1E200B40">
      <w:numFmt w:val="bullet"/>
      <w:lvlText w:val="•"/>
      <w:lvlJc w:val="left"/>
      <w:pPr>
        <w:ind w:left="2070" w:hanging="318"/>
      </w:pPr>
      <w:rPr>
        <w:rFonts w:hint="default"/>
        <w:lang w:val="es-ES" w:eastAsia="es-ES" w:bidi="es-ES"/>
      </w:rPr>
    </w:lvl>
    <w:lvl w:ilvl="2" w:tplc="F5185D66">
      <w:numFmt w:val="bullet"/>
      <w:lvlText w:val="•"/>
      <w:lvlJc w:val="left"/>
      <w:pPr>
        <w:ind w:left="3000" w:hanging="318"/>
      </w:pPr>
      <w:rPr>
        <w:rFonts w:hint="default"/>
        <w:lang w:val="es-ES" w:eastAsia="es-ES" w:bidi="es-ES"/>
      </w:rPr>
    </w:lvl>
    <w:lvl w:ilvl="3" w:tplc="A7142C5E">
      <w:numFmt w:val="bullet"/>
      <w:lvlText w:val="•"/>
      <w:lvlJc w:val="left"/>
      <w:pPr>
        <w:ind w:left="3930" w:hanging="318"/>
      </w:pPr>
      <w:rPr>
        <w:rFonts w:hint="default"/>
        <w:lang w:val="es-ES" w:eastAsia="es-ES" w:bidi="es-ES"/>
      </w:rPr>
    </w:lvl>
    <w:lvl w:ilvl="4" w:tplc="73367798">
      <w:numFmt w:val="bullet"/>
      <w:lvlText w:val="•"/>
      <w:lvlJc w:val="left"/>
      <w:pPr>
        <w:ind w:left="4860" w:hanging="318"/>
      </w:pPr>
      <w:rPr>
        <w:rFonts w:hint="default"/>
        <w:lang w:val="es-ES" w:eastAsia="es-ES" w:bidi="es-ES"/>
      </w:rPr>
    </w:lvl>
    <w:lvl w:ilvl="5" w:tplc="A2FACB54">
      <w:numFmt w:val="bullet"/>
      <w:lvlText w:val="•"/>
      <w:lvlJc w:val="left"/>
      <w:pPr>
        <w:ind w:left="5790" w:hanging="318"/>
      </w:pPr>
      <w:rPr>
        <w:rFonts w:hint="default"/>
        <w:lang w:val="es-ES" w:eastAsia="es-ES" w:bidi="es-ES"/>
      </w:rPr>
    </w:lvl>
    <w:lvl w:ilvl="6" w:tplc="14A08E5E">
      <w:numFmt w:val="bullet"/>
      <w:lvlText w:val="•"/>
      <w:lvlJc w:val="left"/>
      <w:pPr>
        <w:ind w:left="6720" w:hanging="318"/>
      </w:pPr>
      <w:rPr>
        <w:rFonts w:hint="default"/>
        <w:lang w:val="es-ES" w:eastAsia="es-ES" w:bidi="es-ES"/>
      </w:rPr>
    </w:lvl>
    <w:lvl w:ilvl="7" w:tplc="2E9220CE">
      <w:numFmt w:val="bullet"/>
      <w:lvlText w:val="•"/>
      <w:lvlJc w:val="left"/>
      <w:pPr>
        <w:ind w:left="7650" w:hanging="318"/>
      </w:pPr>
      <w:rPr>
        <w:rFonts w:hint="default"/>
        <w:lang w:val="es-ES" w:eastAsia="es-ES" w:bidi="es-ES"/>
      </w:rPr>
    </w:lvl>
    <w:lvl w:ilvl="8" w:tplc="00504EA8">
      <w:numFmt w:val="bullet"/>
      <w:lvlText w:val="•"/>
      <w:lvlJc w:val="left"/>
      <w:pPr>
        <w:ind w:left="8580" w:hanging="318"/>
      </w:pPr>
      <w:rPr>
        <w:rFonts w:hint="default"/>
        <w:lang w:val="es-ES" w:eastAsia="es-ES" w:bidi="es-ES"/>
      </w:rPr>
    </w:lvl>
  </w:abstractNum>
  <w:abstractNum w:abstractNumId="6" w15:restartNumberingAfterBreak="0">
    <w:nsid w:val="43A72C1D"/>
    <w:multiLevelType w:val="hybridMultilevel"/>
    <w:tmpl w:val="12C0A516"/>
    <w:lvl w:ilvl="0" w:tplc="9040733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C477D6"/>
    <w:multiLevelType w:val="hybridMultilevel"/>
    <w:tmpl w:val="2A380620"/>
    <w:lvl w:ilvl="0" w:tplc="3B882622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59A2F81A">
      <w:numFmt w:val="bullet"/>
      <w:lvlText w:val="-"/>
      <w:lvlJc w:val="left"/>
      <w:pPr>
        <w:ind w:left="934" w:hanging="110"/>
      </w:pPr>
      <w:rPr>
        <w:rFonts w:ascii="Arial" w:eastAsia="Arial" w:hAnsi="Arial" w:cs="Arial" w:hint="default"/>
        <w:w w:val="100"/>
        <w:sz w:val="18"/>
        <w:szCs w:val="18"/>
        <w:lang w:val="es-ES" w:eastAsia="es-ES" w:bidi="es-ES"/>
      </w:rPr>
    </w:lvl>
    <w:lvl w:ilvl="2" w:tplc="B8AAF7B6">
      <w:numFmt w:val="bullet"/>
      <w:lvlText w:val="•"/>
      <w:lvlJc w:val="left"/>
      <w:pPr>
        <w:ind w:left="1995" w:hanging="110"/>
      </w:pPr>
      <w:rPr>
        <w:rFonts w:hint="default"/>
        <w:lang w:val="es-ES" w:eastAsia="es-ES" w:bidi="es-ES"/>
      </w:rPr>
    </w:lvl>
    <w:lvl w:ilvl="3" w:tplc="C61EE228">
      <w:numFmt w:val="bullet"/>
      <w:lvlText w:val="•"/>
      <w:lvlJc w:val="left"/>
      <w:pPr>
        <w:ind w:left="3051" w:hanging="110"/>
      </w:pPr>
      <w:rPr>
        <w:rFonts w:hint="default"/>
        <w:lang w:val="es-ES" w:eastAsia="es-ES" w:bidi="es-ES"/>
      </w:rPr>
    </w:lvl>
    <w:lvl w:ilvl="4" w:tplc="A5E23B34">
      <w:numFmt w:val="bullet"/>
      <w:lvlText w:val="•"/>
      <w:lvlJc w:val="left"/>
      <w:pPr>
        <w:ind w:left="4106" w:hanging="110"/>
      </w:pPr>
      <w:rPr>
        <w:rFonts w:hint="default"/>
        <w:lang w:val="es-ES" w:eastAsia="es-ES" w:bidi="es-ES"/>
      </w:rPr>
    </w:lvl>
    <w:lvl w:ilvl="5" w:tplc="C4FC83AA">
      <w:numFmt w:val="bullet"/>
      <w:lvlText w:val="•"/>
      <w:lvlJc w:val="left"/>
      <w:pPr>
        <w:ind w:left="5162" w:hanging="110"/>
      </w:pPr>
      <w:rPr>
        <w:rFonts w:hint="default"/>
        <w:lang w:val="es-ES" w:eastAsia="es-ES" w:bidi="es-ES"/>
      </w:rPr>
    </w:lvl>
    <w:lvl w:ilvl="6" w:tplc="7C8A5F3A">
      <w:numFmt w:val="bullet"/>
      <w:lvlText w:val="•"/>
      <w:lvlJc w:val="left"/>
      <w:pPr>
        <w:ind w:left="6217" w:hanging="110"/>
      </w:pPr>
      <w:rPr>
        <w:rFonts w:hint="default"/>
        <w:lang w:val="es-ES" w:eastAsia="es-ES" w:bidi="es-ES"/>
      </w:rPr>
    </w:lvl>
    <w:lvl w:ilvl="7" w:tplc="9E1E7944">
      <w:numFmt w:val="bullet"/>
      <w:lvlText w:val="•"/>
      <w:lvlJc w:val="left"/>
      <w:pPr>
        <w:ind w:left="7273" w:hanging="110"/>
      </w:pPr>
      <w:rPr>
        <w:rFonts w:hint="default"/>
        <w:lang w:val="es-ES" w:eastAsia="es-ES" w:bidi="es-ES"/>
      </w:rPr>
    </w:lvl>
    <w:lvl w:ilvl="8" w:tplc="A68E0ABC">
      <w:numFmt w:val="bullet"/>
      <w:lvlText w:val="•"/>
      <w:lvlJc w:val="left"/>
      <w:pPr>
        <w:ind w:left="8328" w:hanging="110"/>
      </w:pPr>
      <w:rPr>
        <w:rFonts w:hint="default"/>
        <w:lang w:val="es-ES" w:eastAsia="es-ES" w:bidi="es-ES"/>
      </w:rPr>
    </w:lvl>
  </w:abstractNum>
  <w:abstractNum w:abstractNumId="8" w15:restartNumberingAfterBreak="0">
    <w:nsid w:val="46FE4F55"/>
    <w:multiLevelType w:val="multilevel"/>
    <w:tmpl w:val="4F20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133799"/>
    <w:multiLevelType w:val="hybridMultilevel"/>
    <w:tmpl w:val="52D89AE0"/>
    <w:lvl w:ilvl="0" w:tplc="346A2DAA">
      <w:start w:val="4"/>
      <w:numFmt w:val="decimalZero"/>
      <w:lvlText w:val="%1"/>
      <w:lvlJc w:val="left"/>
      <w:pPr>
        <w:ind w:left="1134" w:hanging="318"/>
      </w:pPr>
      <w:rPr>
        <w:rFonts w:ascii="Arial" w:eastAsia="Arial" w:hAnsi="Arial" w:cs="Arial" w:hint="default"/>
        <w:i/>
        <w:w w:val="99"/>
        <w:position w:val="2"/>
        <w:sz w:val="16"/>
        <w:szCs w:val="16"/>
        <w:lang w:val="es-ES" w:eastAsia="es-ES" w:bidi="es-ES"/>
      </w:rPr>
    </w:lvl>
    <w:lvl w:ilvl="1" w:tplc="3894E35A">
      <w:numFmt w:val="bullet"/>
      <w:lvlText w:val="•"/>
      <w:lvlJc w:val="left"/>
      <w:pPr>
        <w:ind w:left="2070" w:hanging="318"/>
      </w:pPr>
      <w:rPr>
        <w:rFonts w:hint="default"/>
        <w:lang w:val="es-ES" w:eastAsia="es-ES" w:bidi="es-ES"/>
      </w:rPr>
    </w:lvl>
    <w:lvl w:ilvl="2" w:tplc="9A94ADBC">
      <w:numFmt w:val="bullet"/>
      <w:lvlText w:val="•"/>
      <w:lvlJc w:val="left"/>
      <w:pPr>
        <w:ind w:left="3000" w:hanging="318"/>
      </w:pPr>
      <w:rPr>
        <w:rFonts w:hint="default"/>
        <w:lang w:val="es-ES" w:eastAsia="es-ES" w:bidi="es-ES"/>
      </w:rPr>
    </w:lvl>
    <w:lvl w:ilvl="3" w:tplc="8B6427E0">
      <w:numFmt w:val="bullet"/>
      <w:lvlText w:val="•"/>
      <w:lvlJc w:val="left"/>
      <w:pPr>
        <w:ind w:left="3930" w:hanging="318"/>
      </w:pPr>
      <w:rPr>
        <w:rFonts w:hint="default"/>
        <w:lang w:val="es-ES" w:eastAsia="es-ES" w:bidi="es-ES"/>
      </w:rPr>
    </w:lvl>
    <w:lvl w:ilvl="4" w:tplc="476C6132">
      <w:numFmt w:val="bullet"/>
      <w:lvlText w:val="•"/>
      <w:lvlJc w:val="left"/>
      <w:pPr>
        <w:ind w:left="4860" w:hanging="318"/>
      </w:pPr>
      <w:rPr>
        <w:rFonts w:hint="default"/>
        <w:lang w:val="es-ES" w:eastAsia="es-ES" w:bidi="es-ES"/>
      </w:rPr>
    </w:lvl>
    <w:lvl w:ilvl="5" w:tplc="48D8F77C">
      <w:numFmt w:val="bullet"/>
      <w:lvlText w:val="•"/>
      <w:lvlJc w:val="left"/>
      <w:pPr>
        <w:ind w:left="5790" w:hanging="318"/>
      </w:pPr>
      <w:rPr>
        <w:rFonts w:hint="default"/>
        <w:lang w:val="es-ES" w:eastAsia="es-ES" w:bidi="es-ES"/>
      </w:rPr>
    </w:lvl>
    <w:lvl w:ilvl="6" w:tplc="D33E92DC">
      <w:numFmt w:val="bullet"/>
      <w:lvlText w:val="•"/>
      <w:lvlJc w:val="left"/>
      <w:pPr>
        <w:ind w:left="6720" w:hanging="318"/>
      </w:pPr>
      <w:rPr>
        <w:rFonts w:hint="default"/>
        <w:lang w:val="es-ES" w:eastAsia="es-ES" w:bidi="es-ES"/>
      </w:rPr>
    </w:lvl>
    <w:lvl w:ilvl="7" w:tplc="81308DD2">
      <w:numFmt w:val="bullet"/>
      <w:lvlText w:val="•"/>
      <w:lvlJc w:val="left"/>
      <w:pPr>
        <w:ind w:left="7650" w:hanging="318"/>
      </w:pPr>
      <w:rPr>
        <w:rFonts w:hint="default"/>
        <w:lang w:val="es-ES" w:eastAsia="es-ES" w:bidi="es-ES"/>
      </w:rPr>
    </w:lvl>
    <w:lvl w:ilvl="8" w:tplc="18BC3A5E">
      <w:numFmt w:val="bullet"/>
      <w:lvlText w:val="•"/>
      <w:lvlJc w:val="left"/>
      <w:pPr>
        <w:ind w:left="8580" w:hanging="318"/>
      </w:pPr>
      <w:rPr>
        <w:rFonts w:hint="default"/>
        <w:lang w:val="es-ES" w:eastAsia="es-ES" w:bidi="es-ES"/>
      </w:rPr>
    </w:lvl>
  </w:abstractNum>
  <w:abstractNum w:abstractNumId="10" w15:restartNumberingAfterBreak="0">
    <w:nsid w:val="50F74E23"/>
    <w:multiLevelType w:val="hybridMultilevel"/>
    <w:tmpl w:val="AE84A8C8"/>
    <w:lvl w:ilvl="0" w:tplc="87425B3C">
      <w:start w:val="1"/>
      <w:numFmt w:val="decimalZero"/>
      <w:lvlText w:val="%1"/>
      <w:lvlJc w:val="left"/>
      <w:pPr>
        <w:ind w:left="1134" w:hanging="318"/>
      </w:pPr>
      <w:rPr>
        <w:rFonts w:ascii="Arial" w:eastAsia="Arial" w:hAnsi="Arial" w:cs="Arial" w:hint="default"/>
        <w:i/>
        <w:w w:val="99"/>
        <w:position w:val="2"/>
        <w:sz w:val="16"/>
        <w:szCs w:val="16"/>
        <w:lang w:val="es-ES" w:eastAsia="es-ES" w:bidi="es-ES"/>
      </w:rPr>
    </w:lvl>
    <w:lvl w:ilvl="1" w:tplc="5ECE920C">
      <w:numFmt w:val="bullet"/>
      <w:lvlText w:val="•"/>
      <w:lvlJc w:val="left"/>
      <w:pPr>
        <w:ind w:left="2070" w:hanging="318"/>
      </w:pPr>
      <w:rPr>
        <w:rFonts w:hint="default"/>
        <w:lang w:val="es-ES" w:eastAsia="es-ES" w:bidi="es-ES"/>
      </w:rPr>
    </w:lvl>
    <w:lvl w:ilvl="2" w:tplc="47C25B02">
      <w:numFmt w:val="bullet"/>
      <w:lvlText w:val="•"/>
      <w:lvlJc w:val="left"/>
      <w:pPr>
        <w:ind w:left="3000" w:hanging="318"/>
      </w:pPr>
      <w:rPr>
        <w:rFonts w:hint="default"/>
        <w:lang w:val="es-ES" w:eastAsia="es-ES" w:bidi="es-ES"/>
      </w:rPr>
    </w:lvl>
    <w:lvl w:ilvl="3" w:tplc="D13A53A0">
      <w:numFmt w:val="bullet"/>
      <w:lvlText w:val="•"/>
      <w:lvlJc w:val="left"/>
      <w:pPr>
        <w:ind w:left="3930" w:hanging="318"/>
      </w:pPr>
      <w:rPr>
        <w:rFonts w:hint="default"/>
        <w:lang w:val="es-ES" w:eastAsia="es-ES" w:bidi="es-ES"/>
      </w:rPr>
    </w:lvl>
    <w:lvl w:ilvl="4" w:tplc="B0E23A8C">
      <w:numFmt w:val="bullet"/>
      <w:lvlText w:val="•"/>
      <w:lvlJc w:val="left"/>
      <w:pPr>
        <w:ind w:left="4860" w:hanging="318"/>
      </w:pPr>
      <w:rPr>
        <w:rFonts w:hint="default"/>
        <w:lang w:val="es-ES" w:eastAsia="es-ES" w:bidi="es-ES"/>
      </w:rPr>
    </w:lvl>
    <w:lvl w:ilvl="5" w:tplc="68CA68F4">
      <w:numFmt w:val="bullet"/>
      <w:lvlText w:val="•"/>
      <w:lvlJc w:val="left"/>
      <w:pPr>
        <w:ind w:left="5790" w:hanging="318"/>
      </w:pPr>
      <w:rPr>
        <w:rFonts w:hint="default"/>
        <w:lang w:val="es-ES" w:eastAsia="es-ES" w:bidi="es-ES"/>
      </w:rPr>
    </w:lvl>
    <w:lvl w:ilvl="6" w:tplc="D1E86BF8">
      <w:numFmt w:val="bullet"/>
      <w:lvlText w:val="•"/>
      <w:lvlJc w:val="left"/>
      <w:pPr>
        <w:ind w:left="6720" w:hanging="318"/>
      </w:pPr>
      <w:rPr>
        <w:rFonts w:hint="default"/>
        <w:lang w:val="es-ES" w:eastAsia="es-ES" w:bidi="es-ES"/>
      </w:rPr>
    </w:lvl>
    <w:lvl w:ilvl="7" w:tplc="A88E0270">
      <w:numFmt w:val="bullet"/>
      <w:lvlText w:val="•"/>
      <w:lvlJc w:val="left"/>
      <w:pPr>
        <w:ind w:left="7650" w:hanging="318"/>
      </w:pPr>
      <w:rPr>
        <w:rFonts w:hint="default"/>
        <w:lang w:val="es-ES" w:eastAsia="es-ES" w:bidi="es-ES"/>
      </w:rPr>
    </w:lvl>
    <w:lvl w:ilvl="8" w:tplc="FE7EC58E">
      <w:numFmt w:val="bullet"/>
      <w:lvlText w:val="•"/>
      <w:lvlJc w:val="left"/>
      <w:pPr>
        <w:ind w:left="8580" w:hanging="318"/>
      </w:pPr>
      <w:rPr>
        <w:rFonts w:hint="default"/>
        <w:lang w:val="es-ES" w:eastAsia="es-ES" w:bidi="es-ES"/>
      </w:rPr>
    </w:lvl>
  </w:abstractNum>
  <w:abstractNum w:abstractNumId="11" w15:restartNumberingAfterBreak="0">
    <w:nsid w:val="7CD835C7"/>
    <w:multiLevelType w:val="hybridMultilevel"/>
    <w:tmpl w:val="8A9ACCA8"/>
    <w:lvl w:ilvl="0" w:tplc="E02EBF98">
      <w:start w:val="14"/>
      <w:numFmt w:val="decimal"/>
      <w:lvlText w:val="%1"/>
      <w:lvlJc w:val="left"/>
      <w:pPr>
        <w:ind w:left="1134" w:hanging="318"/>
      </w:pPr>
      <w:rPr>
        <w:rFonts w:ascii="Arial" w:eastAsia="Arial" w:hAnsi="Arial" w:cs="Arial" w:hint="default"/>
        <w:i/>
        <w:w w:val="99"/>
        <w:position w:val="2"/>
        <w:sz w:val="16"/>
        <w:szCs w:val="16"/>
        <w:lang w:val="es-ES" w:eastAsia="es-ES" w:bidi="es-ES"/>
      </w:rPr>
    </w:lvl>
    <w:lvl w:ilvl="1" w:tplc="AD2AAE78">
      <w:numFmt w:val="bullet"/>
      <w:lvlText w:val="•"/>
      <w:lvlJc w:val="left"/>
      <w:pPr>
        <w:ind w:left="2070" w:hanging="318"/>
      </w:pPr>
      <w:rPr>
        <w:rFonts w:hint="default"/>
        <w:lang w:val="es-ES" w:eastAsia="es-ES" w:bidi="es-ES"/>
      </w:rPr>
    </w:lvl>
    <w:lvl w:ilvl="2" w:tplc="A76E95B6">
      <w:numFmt w:val="bullet"/>
      <w:lvlText w:val="•"/>
      <w:lvlJc w:val="left"/>
      <w:pPr>
        <w:ind w:left="3000" w:hanging="318"/>
      </w:pPr>
      <w:rPr>
        <w:rFonts w:hint="default"/>
        <w:lang w:val="es-ES" w:eastAsia="es-ES" w:bidi="es-ES"/>
      </w:rPr>
    </w:lvl>
    <w:lvl w:ilvl="3" w:tplc="0A0E0BD8">
      <w:numFmt w:val="bullet"/>
      <w:lvlText w:val="•"/>
      <w:lvlJc w:val="left"/>
      <w:pPr>
        <w:ind w:left="3930" w:hanging="318"/>
      </w:pPr>
      <w:rPr>
        <w:rFonts w:hint="default"/>
        <w:lang w:val="es-ES" w:eastAsia="es-ES" w:bidi="es-ES"/>
      </w:rPr>
    </w:lvl>
    <w:lvl w:ilvl="4" w:tplc="C726A48E">
      <w:numFmt w:val="bullet"/>
      <w:lvlText w:val="•"/>
      <w:lvlJc w:val="left"/>
      <w:pPr>
        <w:ind w:left="4860" w:hanging="318"/>
      </w:pPr>
      <w:rPr>
        <w:rFonts w:hint="default"/>
        <w:lang w:val="es-ES" w:eastAsia="es-ES" w:bidi="es-ES"/>
      </w:rPr>
    </w:lvl>
    <w:lvl w:ilvl="5" w:tplc="744634D4">
      <w:numFmt w:val="bullet"/>
      <w:lvlText w:val="•"/>
      <w:lvlJc w:val="left"/>
      <w:pPr>
        <w:ind w:left="5790" w:hanging="318"/>
      </w:pPr>
      <w:rPr>
        <w:rFonts w:hint="default"/>
        <w:lang w:val="es-ES" w:eastAsia="es-ES" w:bidi="es-ES"/>
      </w:rPr>
    </w:lvl>
    <w:lvl w:ilvl="6" w:tplc="39943502">
      <w:numFmt w:val="bullet"/>
      <w:lvlText w:val="•"/>
      <w:lvlJc w:val="left"/>
      <w:pPr>
        <w:ind w:left="6720" w:hanging="318"/>
      </w:pPr>
      <w:rPr>
        <w:rFonts w:hint="default"/>
        <w:lang w:val="es-ES" w:eastAsia="es-ES" w:bidi="es-ES"/>
      </w:rPr>
    </w:lvl>
    <w:lvl w:ilvl="7" w:tplc="E4D0928A">
      <w:numFmt w:val="bullet"/>
      <w:lvlText w:val="•"/>
      <w:lvlJc w:val="left"/>
      <w:pPr>
        <w:ind w:left="7650" w:hanging="318"/>
      </w:pPr>
      <w:rPr>
        <w:rFonts w:hint="default"/>
        <w:lang w:val="es-ES" w:eastAsia="es-ES" w:bidi="es-ES"/>
      </w:rPr>
    </w:lvl>
    <w:lvl w:ilvl="8" w:tplc="31143094">
      <w:numFmt w:val="bullet"/>
      <w:lvlText w:val="•"/>
      <w:lvlJc w:val="left"/>
      <w:pPr>
        <w:ind w:left="8580" w:hanging="318"/>
      </w:pPr>
      <w:rPr>
        <w:rFonts w:hint="default"/>
        <w:lang w:val="es-ES" w:eastAsia="es-ES" w:bidi="es-ES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9F"/>
    <w:rsid w:val="00012F34"/>
    <w:rsid w:val="000964E6"/>
    <w:rsid w:val="000B104F"/>
    <w:rsid w:val="0011392F"/>
    <w:rsid w:val="001A3CE8"/>
    <w:rsid w:val="0024198E"/>
    <w:rsid w:val="00255DF8"/>
    <w:rsid w:val="002F6B03"/>
    <w:rsid w:val="00353907"/>
    <w:rsid w:val="003624E8"/>
    <w:rsid w:val="003E1571"/>
    <w:rsid w:val="003F001C"/>
    <w:rsid w:val="003F2CEC"/>
    <w:rsid w:val="00427569"/>
    <w:rsid w:val="00447EB6"/>
    <w:rsid w:val="004D2D8B"/>
    <w:rsid w:val="00503126"/>
    <w:rsid w:val="00531191"/>
    <w:rsid w:val="0058077E"/>
    <w:rsid w:val="005E7BF2"/>
    <w:rsid w:val="00626357"/>
    <w:rsid w:val="00677368"/>
    <w:rsid w:val="006E2A26"/>
    <w:rsid w:val="0070238C"/>
    <w:rsid w:val="0070308F"/>
    <w:rsid w:val="00727A67"/>
    <w:rsid w:val="00731796"/>
    <w:rsid w:val="00733EEF"/>
    <w:rsid w:val="007C2B0A"/>
    <w:rsid w:val="008A66BA"/>
    <w:rsid w:val="00920E28"/>
    <w:rsid w:val="00925039"/>
    <w:rsid w:val="00997090"/>
    <w:rsid w:val="009A1A3C"/>
    <w:rsid w:val="009B25CE"/>
    <w:rsid w:val="00A46431"/>
    <w:rsid w:val="00A6659F"/>
    <w:rsid w:val="00A97B0F"/>
    <w:rsid w:val="00B12B8F"/>
    <w:rsid w:val="00B52678"/>
    <w:rsid w:val="00BD57F8"/>
    <w:rsid w:val="00C048EB"/>
    <w:rsid w:val="00C6555E"/>
    <w:rsid w:val="00CA403A"/>
    <w:rsid w:val="00D60854"/>
    <w:rsid w:val="00D65B37"/>
    <w:rsid w:val="00D9611B"/>
    <w:rsid w:val="00D96615"/>
    <w:rsid w:val="00DC1DEB"/>
    <w:rsid w:val="00E26998"/>
    <w:rsid w:val="00F15A15"/>
    <w:rsid w:val="00F83CED"/>
    <w:rsid w:val="00FC0FA7"/>
    <w:rsid w:val="00FD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72D19"/>
  <w15:docId w15:val="{08202102-1245-4691-BB0B-7EFD5E1F8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398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pPr>
      <w:ind w:left="398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9"/>
    <w:unhideWhenUsed/>
    <w:qFormat/>
    <w:pPr>
      <w:ind w:left="758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uiPriority w:val="9"/>
    <w:unhideWhenUsed/>
    <w:qFormat/>
    <w:pPr>
      <w:ind w:left="1048"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118"/>
    </w:pPr>
    <w:rPr>
      <w:sz w:val="20"/>
      <w:szCs w:val="20"/>
    </w:rPr>
  </w:style>
  <w:style w:type="paragraph" w:styleId="Prrafodelista">
    <w:name w:val="List Paragraph"/>
    <w:basedOn w:val="Normal"/>
    <w:uiPriority w:val="34"/>
    <w:qFormat/>
    <w:pPr>
      <w:ind w:left="1118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3539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907"/>
    <w:rPr>
      <w:rFonts w:ascii="Arial" w:eastAsia="Arial" w:hAnsi="Arial" w:cs="Arial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3539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907"/>
    <w:rPr>
      <w:rFonts w:ascii="Arial" w:eastAsia="Arial" w:hAnsi="Arial" w:cs="Arial"/>
      <w:lang w:val="es-ES" w:eastAsia="es-ES" w:bidi="es-ES"/>
    </w:rPr>
  </w:style>
  <w:style w:type="paragraph" w:styleId="NormalWeb">
    <w:name w:val="Normal (Web)"/>
    <w:basedOn w:val="Normal"/>
    <w:uiPriority w:val="99"/>
    <w:semiHidden/>
    <w:unhideWhenUsed/>
    <w:rsid w:val="0035390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Textoennegrita">
    <w:name w:val="Strong"/>
    <w:basedOn w:val="Fuentedeprrafopredeter"/>
    <w:uiPriority w:val="22"/>
    <w:qFormat/>
    <w:rsid w:val="0035390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048EB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C048E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727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889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Guia medioambiental de subcontratistas de ISASTUR</vt:lpstr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Guia medioambiental de subcontratistas de ISASTUR</dc:title>
  <dc:creator>ldm</dc:creator>
  <cp:lastModifiedBy>Pablo Jimenez</cp:lastModifiedBy>
  <cp:revision>11</cp:revision>
  <dcterms:created xsi:type="dcterms:W3CDTF">2022-09-09T10:17:00Z</dcterms:created>
  <dcterms:modified xsi:type="dcterms:W3CDTF">2022-11-28T10:36:00Z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2020-01-20T00:00:00Z</vt:filetime>
  </property>
</Properties>
</file>